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9F47" w14:textId="77777777" w:rsidR="000B5374" w:rsidRPr="007A1E73" w:rsidRDefault="000B5374" w:rsidP="000B5374">
      <w:pPr>
        <w:pStyle w:val="Nagwek1"/>
      </w:pPr>
      <w:bookmarkStart w:id="0" w:name="_Toc113361416"/>
      <w:bookmarkStart w:id="1" w:name="_Toc113955609"/>
      <w:r w:rsidRPr="007A1E73">
        <w:t xml:space="preserve">Kryteria oceniania z religii </w:t>
      </w:r>
      <w:r w:rsidRPr="007A1E73">
        <w:br/>
        <w:t>dla klasy siódmej szkoły podstawowej</w:t>
      </w:r>
      <w:bookmarkEnd w:id="0"/>
      <w:bookmarkEnd w:id="1"/>
    </w:p>
    <w:tbl>
      <w:tblPr>
        <w:tblW w:w="4922" w:type="pct"/>
        <w:tblInd w:w="-68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49"/>
        <w:gridCol w:w="2048"/>
        <w:gridCol w:w="2048"/>
        <w:gridCol w:w="2048"/>
        <w:gridCol w:w="2048"/>
        <w:gridCol w:w="2048"/>
        <w:gridCol w:w="2048"/>
      </w:tblGrid>
      <w:tr w:rsidR="000B5374" w:rsidRPr="007A1E73" w14:paraId="5AE0E296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1A740A2" w14:textId="77777777" w:rsidR="000B5374" w:rsidRPr="007A1E73" w:rsidRDefault="000B5374" w:rsidP="00372FF6">
            <w:pPr>
              <w:suppressAutoHyphens/>
              <w:snapToGrid w:val="0"/>
              <w:ind w:firstLine="0"/>
              <w:jc w:val="center"/>
              <w:rPr>
                <w:rStyle w:val="bold"/>
              </w:rPr>
            </w:pPr>
            <w:r w:rsidRPr="007A1E73">
              <w:rPr>
                <w:rStyle w:val="bold"/>
              </w:rPr>
              <w:t>Rozdział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867588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center"/>
              <w:rPr>
                <w:rStyle w:val="bold"/>
              </w:rPr>
            </w:pPr>
            <w:r w:rsidRPr="007A1E73">
              <w:rPr>
                <w:rStyle w:val="bold"/>
                <w:sz w:val="22"/>
                <w:szCs w:val="22"/>
              </w:rPr>
              <w:t>Celujący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FBBE61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center"/>
              <w:rPr>
                <w:rStyle w:val="bold"/>
              </w:rPr>
            </w:pPr>
            <w:r w:rsidRPr="007A1E73">
              <w:rPr>
                <w:rStyle w:val="bold"/>
                <w:sz w:val="22"/>
                <w:szCs w:val="22"/>
              </w:rPr>
              <w:t>Bardzo dobry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6760EC3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center"/>
              <w:rPr>
                <w:rStyle w:val="bold"/>
              </w:rPr>
            </w:pPr>
            <w:r w:rsidRPr="007A1E73">
              <w:rPr>
                <w:rStyle w:val="bold"/>
                <w:sz w:val="22"/>
                <w:szCs w:val="22"/>
              </w:rPr>
              <w:t>Dobry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A2140F5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center"/>
              <w:rPr>
                <w:rStyle w:val="bold"/>
              </w:rPr>
            </w:pPr>
            <w:r w:rsidRPr="007A1E73">
              <w:rPr>
                <w:rStyle w:val="bold"/>
                <w:sz w:val="22"/>
                <w:szCs w:val="22"/>
              </w:rPr>
              <w:t>Dostateczny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8C5C30E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center"/>
              <w:rPr>
                <w:rStyle w:val="bold"/>
              </w:rPr>
            </w:pPr>
            <w:r w:rsidRPr="007A1E73">
              <w:rPr>
                <w:rStyle w:val="bold"/>
                <w:sz w:val="22"/>
                <w:szCs w:val="22"/>
              </w:rPr>
              <w:t>Dopuszczający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5D8D7F0" w14:textId="77777777" w:rsidR="000B5374" w:rsidRPr="007A1E73" w:rsidRDefault="000B5374" w:rsidP="00372FF6">
            <w:pPr>
              <w:pStyle w:val="tt1a"/>
              <w:ind w:left="0" w:firstLine="0"/>
              <w:jc w:val="center"/>
              <w:rPr>
                <w:rStyle w:val="bold"/>
              </w:rPr>
            </w:pPr>
            <w:r w:rsidRPr="007A1E73">
              <w:rPr>
                <w:rStyle w:val="bold"/>
                <w:sz w:val="22"/>
                <w:szCs w:val="22"/>
              </w:rPr>
              <w:t>Niedostateczny</w:t>
            </w:r>
          </w:p>
        </w:tc>
      </w:tr>
      <w:tr w:rsidR="000B5374" w:rsidRPr="007A1E73" w14:paraId="02DDE608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0616A84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rStyle w:val="bold"/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t>I. Pogłębiam swoją wiarę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43FEB2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132CD631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3A21DF4E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4080947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1FCB9C7A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13EBD99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3EFC892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Przedstawia różne potrzeby ludzkie, w tym potrzebę sensu życia.</w:t>
            </w:r>
          </w:p>
          <w:p w14:paraId="7926463A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Wymienia wartości nadające sens ludzkiemu życiu.</w:t>
            </w:r>
          </w:p>
          <w:p w14:paraId="4C610D9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Uzasadnia wartość wiary w Boga i omawia jej przymioty.</w:t>
            </w:r>
          </w:p>
          <w:p w14:paraId="425330B3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4. Wskazuje na trudności w wierze i przedstawia sposoby ich przezwyciężania.</w:t>
            </w:r>
          </w:p>
          <w:p w14:paraId="0C800A83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5. Uzasadnia wartość świadectwa wiary w różnych sytuacjach życiowych.</w:t>
            </w:r>
          </w:p>
          <w:p w14:paraId="2720020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6. Omawia, czym jest modlitwa i wskazuje jej konieczność w pogłębianiu więzi z Bogiem.</w:t>
            </w:r>
          </w:p>
          <w:p w14:paraId="11F9C5F8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7. Przedstawia rodzaje i formy modlitwy, a także postawy modlitewne; tworzy własne modlitwy.</w:t>
            </w:r>
          </w:p>
          <w:p w14:paraId="362C7A4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8. Przedstawia sposoby przezwyciężania trudności w modlitwie.</w:t>
            </w:r>
          </w:p>
          <w:p w14:paraId="635B1489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9. Podaje przykłady modlitwy ludzi znanych z Biblii, z historii i współczesnych.</w:t>
            </w:r>
          </w:p>
          <w:p w14:paraId="382FAE73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lastRenderedPageBreak/>
              <w:t>10. Analizuje i interpretuje teksty dotyczące modlitwy Jezusa.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844541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105A8F7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Opowiada o potrzebach ludzi.</w:t>
            </w:r>
          </w:p>
          <w:p w14:paraId="7D3E4F9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Opowiada o wartościach nadających sens ludzkiemu życiu.</w:t>
            </w:r>
          </w:p>
          <w:p w14:paraId="5A7F8C99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Wymienia przymioty wiary.</w:t>
            </w:r>
          </w:p>
          <w:p w14:paraId="6A41AD7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4. Opowiada o trudnościach w wierze.</w:t>
            </w:r>
          </w:p>
          <w:p w14:paraId="74A86693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5. Wyjaśnia wartość świadectwa wiary.</w:t>
            </w:r>
          </w:p>
          <w:p w14:paraId="7B74060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6. Opowiada o modlitwie w życiu chrześcijanina.</w:t>
            </w:r>
          </w:p>
          <w:p w14:paraId="2D17C7F5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7. Wymienia rodzaje, formy oraz postawy modlitewne.</w:t>
            </w:r>
          </w:p>
          <w:p w14:paraId="045EC94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8. Podaje przykłady modlitwy ludzi.</w:t>
            </w:r>
          </w:p>
          <w:p w14:paraId="435BDF37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9. Na podstawie fragmentów ewangelicznych opowiada o modlitwie Jezusa.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68F0C9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28E29489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Opowiada o potrzebach ludzi.</w:t>
            </w:r>
          </w:p>
          <w:p w14:paraId="17690E89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Z pomocą nauczyciela opowiada o wartościach nadających sens ludzkiemu życiu.</w:t>
            </w:r>
          </w:p>
          <w:p w14:paraId="345F4B2D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Wymienia przymioty wiary.</w:t>
            </w:r>
          </w:p>
          <w:p w14:paraId="46D3DA09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4. Opowiada o znaczeniu wiary.</w:t>
            </w:r>
          </w:p>
          <w:p w14:paraId="4860593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5. Opowiada o modlitwie w życiu chrześcijanina.</w:t>
            </w:r>
          </w:p>
          <w:p w14:paraId="334AA968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6. Wymienia większość rodzajów, form oraz postaw modlitewnych.</w:t>
            </w:r>
          </w:p>
          <w:p w14:paraId="5251D73E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7. Z pomocą nauczyciela podaje przykłady modlitwy ludzi.</w:t>
            </w:r>
          </w:p>
          <w:p w14:paraId="28BB44E9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8. Opowiada o modlitwie Jezusa.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34F5AE3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065E91CE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Ogólnie opowiada o potrzebach ludzi.</w:t>
            </w:r>
          </w:p>
          <w:p w14:paraId="750C4F6B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Z pomocą nauczyciela opowiada o wartościach istotnych dla ludzi.</w:t>
            </w:r>
          </w:p>
          <w:p w14:paraId="744FB5ED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Z pomocą nauczyciela opowiada o wierze.</w:t>
            </w:r>
          </w:p>
          <w:p w14:paraId="31034141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4. Z pomocą nauczyciela opowiada o modlitwie w życiu chrześcijanina.</w:t>
            </w:r>
          </w:p>
          <w:p w14:paraId="64EB33B3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5. Z pomocą nauczyciela podaje przykłady modlitwy wybranych postaci biblijnych i historycznych.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E2B591B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50063D0B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1A60BFD7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0CAC63B7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4C7A1755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7C4DA91C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5CE85B1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t>II. Przeciwko Bogu i człowiekowi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EEBA76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2181EB91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1036E8A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2588136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705C395E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D11AFC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4A913D0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pacing w:val="-5"/>
                <w:sz w:val="20"/>
                <w:szCs w:val="20"/>
              </w:rPr>
              <w:t>1. Przedstawia prawdę o dobroci stworzonego świata.</w:t>
            </w:r>
          </w:p>
          <w:p w14:paraId="40DF50A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Wskazuje na przyczyny zła i uzasadnia, że jest ono konsekwencją odrzucenia Boga.</w:t>
            </w:r>
          </w:p>
          <w:p w14:paraId="5225A3A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Wyjaśnia pojęcie wolnej woli.</w:t>
            </w:r>
          </w:p>
          <w:p w14:paraId="0903419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Przedstawia skutki zła.</w:t>
            </w:r>
          </w:p>
          <w:p w14:paraId="5CF7F91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Opisuje sposoby działalności złego ducha.</w:t>
            </w:r>
          </w:p>
          <w:p w14:paraId="301D0E1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Wyjaśnia, czym jest piekło.</w:t>
            </w:r>
          </w:p>
          <w:p w14:paraId="65B2CE3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Wyjaśnia, czym jest grzech ciężki, lekki, społeczny.</w:t>
            </w:r>
          </w:p>
          <w:p w14:paraId="179EEF5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Omawia wpływ okoliczności na rodzaj grzechu.</w:t>
            </w:r>
          </w:p>
          <w:p w14:paraId="4751067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9. Przedstawia skutki dobra i zła.</w:t>
            </w:r>
          </w:p>
          <w:p w14:paraId="0A71FAF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10. Wskazuje we współczesnej kulturze zafałszowane wizje szczęścia.</w:t>
            </w:r>
          </w:p>
          <w:p w14:paraId="51B5B99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11. Wyjaśnia, czym są zachowania ryzykowne.</w:t>
            </w:r>
          </w:p>
          <w:p w14:paraId="439E746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12. Wskazuje na najważniejsze zagrożenia wynikające z uzależnień dzisiejszej </w:t>
            </w:r>
            <w:r w:rsidRPr="007A1E73">
              <w:rPr>
                <w:sz w:val="20"/>
                <w:szCs w:val="20"/>
              </w:rPr>
              <w:lastRenderedPageBreak/>
              <w:t>młodzieży: alkoholizm, fonoholizm, siecioholizm, narkomania, pornografia, hazard, gry komputerowe.</w:t>
            </w:r>
          </w:p>
          <w:p w14:paraId="30E39DD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pacing w:val="-7"/>
                <w:sz w:val="20"/>
                <w:szCs w:val="20"/>
              </w:rPr>
              <w:t>13. Omawia, jak pracować nad własnym rozwojem emocjonalnym i społecznym.</w:t>
            </w:r>
          </w:p>
          <w:p w14:paraId="272BB4A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14. Przytacza argumenty wierzących w dyskusji ze współczesnym ateizmem.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2BD1E5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3C41BCA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pięknie stworzonego świata.</w:t>
            </w:r>
          </w:p>
          <w:p w14:paraId="40EE623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występowaniu zła w świecie i że jest ono konsekwencją odrzucenia Boga.</w:t>
            </w:r>
          </w:p>
          <w:p w14:paraId="143A261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Wyjaśnia pojęcie wolnej woli.</w:t>
            </w:r>
          </w:p>
          <w:p w14:paraId="15D3A82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skutkach zła.</w:t>
            </w:r>
          </w:p>
          <w:p w14:paraId="73E6C6A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działaniu złego ducha i rzeczywistości piekła.</w:t>
            </w:r>
          </w:p>
          <w:p w14:paraId="77607A8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Z pomocą nauczyciela wyjaśnia, czym jest grzech społeczny, ciężki, lekki oraz omawia wpływ okoliczności na rodzaj grzechu.</w:t>
            </w:r>
          </w:p>
          <w:p w14:paraId="4B49FA0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Opowiada o skutkach dobra i zła.</w:t>
            </w:r>
          </w:p>
          <w:p w14:paraId="700A3FD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8. Opowiada o </w:t>
            </w:r>
            <w:proofErr w:type="spellStart"/>
            <w:r w:rsidRPr="007A1E73">
              <w:rPr>
                <w:sz w:val="20"/>
                <w:szCs w:val="20"/>
              </w:rPr>
              <w:t>zachowaniach</w:t>
            </w:r>
            <w:proofErr w:type="spellEnd"/>
            <w:r w:rsidRPr="007A1E73">
              <w:rPr>
                <w:sz w:val="20"/>
                <w:szCs w:val="20"/>
              </w:rPr>
              <w:t xml:space="preserve"> ryzykownych i zafałszowanych wizjach szczęścia.</w:t>
            </w:r>
          </w:p>
          <w:p w14:paraId="54406F7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9. Opowiada o zagrożeniach wynikających z uzależnień.</w:t>
            </w:r>
          </w:p>
          <w:p w14:paraId="4700864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10. Z pomocą nauczyciela opowiada, </w:t>
            </w:r>
            <w:r w:rsidRPr="007A1E73">
              <w:rPr>
                <w:sz w:val="20"/>
                <w:szCs w:val="20"/>
              </w:rPr>
              <w:lastRenderedPageBreak/>
              <w:t>jak pracować nad własnym rozwojem.</w:t>
            </w:r>
          </w:p>
          <w:p w14:paraId="7A2C93DB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11. Wymienia argumenty wierzących w dyskusji ze współczesnym ateizmem.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B3123A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4730C70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pięknie stworzonego świata.</w:t>
            </w:r>
          </w:p>
          <w:p w14:paraId="35514FA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występowaniu dobra i zła w świecie.</w:t>
            </w:r>
          </w:p>
          <w:p w14:paraId="0B6AC01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Z pomocą nauczyciela wyjaśnia pojęcie wolnej woli.</w:t>
            </w:r>
          </w:p>
          <w:p w14:paraId="19592D0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działaniu złego ducha i skutkach zła (w tym o piekle).</w:t>
            </w:r>
          </w:p>
          <w:p w14:paraId="0D21D94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Z pomocą nauczyciela opowiada o grzechach społecznych, ciężkich, lekkich oraz o wpływie okoliczności na rodzaj grzechu.</w:t>
            </w:r>
          </w:p>
          <w:p w14:paraId="66999AA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Wymienia przykłady skutków dobra i zła.</w:t>
            </w:r>
          </w:p>
          <w:p w14:paraId="2DCE463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7. Z pomocą nauczyciela opowiada o </w:t>
            </w:r>
            <w:proofErr w:type="spellStart"/>
            <w:r w:rsidRPr="007A1E73">
              <w:rPr>
                <w:sz w:val="20"/>
                <w:szCs w:val="20"/>
              </w:rPr>
              <w:t>zachowaniach</w:t>
            </w:r>
            <w:proofErr w:type="spellEnd"/>
            <w:r w:rsidRPr="007A1E73">
              <w:rPr>
                <w:sz w:val="20"/>
                <w:szCs w:val="20"/>
              </w:rPr>
              <w:t xml:space="preserve"> ryzykownych i zafałszowanych wizjach szczęścia.</w:t>
            </w:r>
          </w:p>
          <w:p w14:paraId="5D6988F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Opowiada o uzależnieniach.</w:t>
            </w:r>
          </w:p>
          <w:p w14:paraId="34B97BA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9. Z pomocą nauczyciela opowiada o własnym rozwoju.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AC86C8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 z pomocą nauczyciela:</w:t>
            </w:r>
          </w:p>
          <w:p w14:paraId="05F9961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pięknie stworzonego świata.</w:t>
            </w:r>
          </w:p>
          <w:p w14:paraId="52FF0E8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występowaniu dobra i zła w świecie.</w:t>
            </w:r>
          </w:p>
          <w:p w14:paraId="1DDC15C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Opisuje, czym jest wolna wola.</w:t>
            </w:r>
          </w:p>
          <w:p w14:paraId="1F3D100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działaniu złego ducha i skutkach zła.</w:t>
            </w:r>
          </w:p>
          <w:p w14:paraId="049C72A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grzechach oraz o wpływie okoliczności na rodzaj grzechu.</w:t>
            </w:r>
          </w:p>
          <w:p w14:paraId="00E7143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Wymienia przykłady skutków dobra i zła.</w:t>
            </w:r>
          </w:p>
          <w:p w14:paraId="3BFE2CA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7. Opowiada o </w:t>
            </w:r>
            <w:proofErr w:type="spellStart"/>
            <w:r w:rsidRPr="007A1E73">
              <w:rPr>
                <w:sz w:val="20"/>
                <w:szCs w:val="20"/>
              </w:rPr>
              <w:t>zachowaniach</w:t>
            </w:r>
            <w:proofErr w:type="spellEnd"/>
            <w:r w:rsidRPr="007A1E73">
              <w:rPr>
                <w:sz w:val="20"/>
                <w:szCs w:val="20"/>
              </w:rPr>
              <w:t xml:space="preserve"> ryzykownych.</w:t>
            </w:r>
          </w:p>
          <w:p w14:paraId="2104243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Opowiada o uzależnieniach.</w:t>
            </w:r>
          </w:p>
          <w:p w14:paraId="36EE2899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9. Opowiada o własnym rozwoju.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9984E85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13093576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6354ADFB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42A36647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11978172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203FACC0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A5D87F0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t>III. Dekalog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134EA4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660BF1A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73421098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488391B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7A7A65CF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4A09CD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60AE2B5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Wyjaśnia, czym są Boże przykazania i jaki jest ich sens.</w:t>
            </w:r>
          </w:p>
          <w:p w14:paraId="14C181C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Wyjaśnia pojęcia: </w:t>
            </w:r>
            <w:r w:rsidRPr="007A1E73">
              <w:rPr>
                <w:rStyle w:val="kursywa"/>
                <w:sz w:val="20"/>
                <w:szCs w:val="20"/>
              </w:rPr>
              <w:t>ateizm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deizm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niewiara</w:t>
            </w:r>
            <w:r w:rsidRPr="007A1E73">
              <w:rPr>
                <w:sz w:val="20"/>
                <w:szCs w:val="20"/>
              </w:rPr>
              <w:t xml:space="preserve"> i </w:t>
            </w:r>
            <w:r w:rsidRPr="007A1E73">
              <w:rPr>
                <w:rStyle w:val="kursywa"/>
                <w:sz w:val="20"/>
                <w:szCs w:val="20"/>
              </w:rPr>
              <w:t>agnostycyzm</w:t>
            </w:r>
            <w:r w:rsidRPr="007A1E73">
              <w:rPr>
                <w:sz w:val="20"/>
                <w:szCs w:val="20"/>
              </w:rPr>
              <w:t>.</w:t>
            </w:r>
          </w:p>
          <w:p w14:paraId="5E9C424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Uzasadnia, że życie chrześcijanina jest odpowiedzią na wezwanie Boże.</w:t>
            </w:r>
          </w:p>
          <w:p w14:paraId="2BA6695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Omawia sposoby kształtowania sumienia, zwłaszcza w kontekście sakramentu pokuty i pojednania.</w:t>
            </w:r>
          </w:p>
          <w:p w14:paraId="2A25060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Wyjaśnia różnice między dobrem a złem w konkretnych sytuacjach moralnych.</w:t>
            </w:r>
          </w:p>
          <w:p w14:paraId="6964197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6. Wyjaśnia, na czym polega kultura bycia w rodzinie, szkole, parafii, grupie rówieśniczej i na </w:t>
            </w:r>
            <w:r w:rsidRPr="007A1E73">
              <w:rPr>
                <w:sz w:val="20"/>
                <w:szCs w:val="20"/>
              </w:rPr>
              <w:lastRenderedPageBreak/>
              <w:t>portalach społecznościowych.</w:t>
            </w:r>
          </w:p>
          <w:p w14:paraId="4031166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Opisuje zadania wynikające z przykazań Bożych oraz negatywne skutki wykroczeń przeciw nim.</w:t>
            </w:r>
          </w:p>
          <w:p w14:paraId="3634A3F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Uzasadnia pierwszeństwo Boga w życiu człowieka.</w:t>
            </w:r>
          </w:p>
          <w:p w14:paraId="1C83FA7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9. Wskazuje na konieczność modlitwy w pogłębianiu więzi z Bogiem i uzasadnia jej znaczenie.</w:t>
            </w:r>
          </w:p>
          <w:p w14:paraId="0E2BE9F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10. Wyjaśnia, że zabobon, bałwochwalstwo, wróżbiarstwo oraz magia są wynikiem fałszywego obrazu Boga.</w:t>
            </w:r>
          </w:p>
          <w:p w14:paraId="45BA861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11. Wyjaśnia, na czym polega szacunek dla imienia Bożego i podaje przykłady wykroczeń przeciwko II przykazaniu.</w:t>
            </w:r>
          </w:p>
          <w:p w14:paraId="1FB5E08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12. Omawia, na czym polega chrześcijańskie świętowanie niedzieli i spędzanie wolnego czasu.</w:t>
            </w:r>
          </w:p>
          <w:p w14:paraId="1F73E7F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13. Wyjaśnia, na czym polega cześć i właściwa postawa wobec rodziców, opiekunów i przełożonych.</w:t>
            </w:r>
          </w:p>
          <w:p w14:paraId="3C970D2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14. Uzasadnia niepowtarzalną wartość </w:t>
            </w:r>
            <w:r w:rsidRPr="007A1E73">
              <w:rPr>
                <w:sz w:val="20"/>
                <w:szCs w:val="20"/>
              </w:rPr>
              <w:lastRenderedPageBreak/>
              <w:t>życia ludzkiego i jego świętość.</w:t>
            </w:r>
          </w:p>
          <w:p w14:paraId="09DF8462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15. Wymienia dobre nawyki w zakresie ochrony życia i zdrowia, podaje argumenty za prawdą, że tylko Bóg może decydować o życiu i śmierci człowieka, uzasadniając potrzebę ochrony życia od poczęcia do naturalnej śmierci.</w:t>
            </w:r>
          </w:p>
          <w:p w14:paraId="5EE64B7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16. Uzasadnia wartość czystości w różnych okresach życia i rozwija pozytywny stosunek do daru płciowości.</w:t>
            </w:r>
          </w:p>
          <w:p w14:paraId="43E9DFF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17. Wskazuje sposoby troski o czystość w wieku dojrzewania.</w:t>
            </w:r>
          </w:p>
          <w:p w14:paraId="7E42928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18. Uzasadnia ochronę własności i wskazuje na znaczenie dóbr materialnych w życiu chrześcijanina.</w:t>
            </w:r>
          </w:p>
          <w:p w14:paraId="5AFBFF9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19. Uzasadnia wartość prawdomówności.</w:t>
            </w:r>
          </w:p>
          <w:p w14:paraId="10880BE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20. Opisuje związek między kłamstwem i oszustwem a poniżaniem człowieka (jako podmiotu i przedmiotu kłamstwa).</w:t>
            </w:r>
          </w:p>
          <w:p w14:paraId="4E3D9FE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21. Omawia indywidualne i społeczne aspekty kradzieży oraz niesprawiedliwości w rozdziale dóbr.</w:t>
            </w:r>
          </w:p>
          <w:p w14:paraId="2D2BDB2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22. Uzasadnia znaczenie wierności małżeńskiej i trwałości małżeństwa.</w:t>
            </w:r>
          </w:p>
          <w:p w14:paraId="06831B2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23. Wymienia najważniejsze przymioty Boga i wyjaśnia, Kim jest Trójca Święta.</w:t>
            </w:r>
          </w:p>
          <w:p w14:paraId="6EB61CB5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24. Podaje hierarchię wartości wynikających z wiary.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B782EA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2CA2DA3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Opowiada, czym są Boże przykazania i jaki jest ich sens.</w:t>
            </w:r>
          </w:p>
          <w:p w14:paraId="7E9B55F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Ogólnie wyjaśnia pojęcia: </w:t>
            </w:r>
            <w:r w:rsidRPr="007A1E73">
              <w:rPr>
                <w:rStyle w:val="kursywa"/>
                <w:sz w:val="20"/>
                <w:szCs w:val="20"/>
              </w:rPr>
              <w:t>ateizm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deizm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niewiara</w:t>
            </w:r>
            <w:r w:rsidRPr="007A1E73">
              <w:rPr>
                <w:sz w:val="20"/>
                <w:szCs w:val="20"/>
              </w:rPr>
              <w:t xml:space="preserve"> i </w:t>
            </w:r>
            <w:r w:rsidRPr="007A1E73">
              <w:rPr>
                <w:rStyle w:val="kursywa"/>
                <w:sz w:val="20"/>
                <w:szCs w:val="20"/>
              </w:rPr>
              <w:t>agnostycyzm</w:t>
            </w:r>
            <w:r w:rsidRPr="007A1E73">
              <w:rPr>
                <w:sz w:val="20"/>
                <w:szCs w:val="20"/>
              </w:rPr>
              <w:t>.</w:t>
            </w:r>
          </w:p>
          <w:p w14:paraId="283EA01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kształtowaniu sumienia.</w:t>
            </w:r>
          </w:p>
          <w:p w14:paraId="0590F38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różnicach między dobrem a złem w konkretnych sytuacjach moralnych.</w:t>
            </w:r>
          </w:p>
          <w:p w14:paraId="24DAE24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kulturze bycia w rodzinie, szkole, parafii, grupie rówieśniczej i na portalach społecznościowych.</w:t>
            </w:r>
          </w:p>
          <w:p w14:paraId="7C2770A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Opisuje zadania wynikające z przykazań Bożych oraz negatywne skutki wykroczeń przeciw nim.</w:t>
            </w:r>
          </w:p>
          <w:p w14:paraId="101A36C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7. Opowiada o znaczeniu I przykazania.</w:t>
            </w:r>
          </w:p>
          <w:p w14:paraId="58B41E1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Opowiada o znaczeniu modlitwy i pogłębianiu więzi z Bogiem.</w:t>
            </w:r>
          </w:p>
          <w:p w14:paraId="10F2981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9. Wyjaśnia pojęcia: </w:t>
            </w:r>
            <w:r w:rsidRPr="007A1E73">
              <w:rPr>
                <w:rStyle w:val="kursywa"/>
                <w:sz w:val="20"/>
                <w:szCs w:val="20"/>
              </w:rPr>
              <w:t>zabobon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bałwochwalstwo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wróżbiarstwo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magia</w:t>
            </w:r>
            <w:r w:rsidRPr="007A1E73">
              <w:rPr>
                <w:sz w:val="20"/>
                <w:szCs w:val="20"/>
              </w:rPr>
              <w:t xml:space="preserve">. </w:t>
            </w:r>
          </w:p>
          <w:p w14:paraId="45C0A3D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10. Wyjaśnia, na czym polega szacunek dla imienia Bożego i podaje przykłady wykroczeń przeciwko II przykazaniu.</w:t>
            </w:r>
          </w:p>
          <w:p w14:paraId="0A5B070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11. Opowiada o chrześcijańskim świętowaniu niedzieli i spędzaniu wolnego czasu.</w:t>
            </w:r>
          </w:p>
          <w:p w14:paraId="6129D57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12. Opowiada, na czym polega cześć i właściwa postawa wobec rodziców, opiekunów i przełożonych.</w:t>
            </w:r>
          </w:p>
          <w:p w14:paraId="1CEFE17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13. Wyjaśnia wartość życia ludzkiego i jego świętość.</w:t>
            </w:r>
          </w:p>
          <w:p w14:paraId="39AA8ABF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14. Opowiada o ochronie życia i zdrowia, podaje argumenty za prawdą o ochronie życia od poczęcia do naturalnej śmierci.</w:t>
            </w:r>
          </w:p>
          <w:p w14:paraId="5E99916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15. Opowiada o wartości czystości w różnych okresach życia i rozwija pozytywny </w:t>
            </w:r>
            <w:r w:rsidRPr="007A1E73">
              <w:rPr>
                <w:sz w:val="20"/>
                <w:szCs w:val="20"/>
              </w:rPr>
              <w:lastRenderedPageBreak/>
              <w:t>stosunek do daru płciowości.</w:t>
            </w:r>
          </w:p>
          <w:p w14:paraId="446C42A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16. Wskazuje na znaczenie dóbr materialnych w życiu chrześcijanina.</w:t>
            </w:r>
          </w:p>
          <w:p w14:paraId="08470FB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17. Opowiada o wartości prawdomówności.</w:t>
            </w:r>
          </w:p>
          <w:p w14:paraId="2933892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18. Omawia związek między kłamstwem i oszustwem a poniżaniem człowieka.</w:t>
            </w:r>
          </w:p>
          <w:p w14:paraId="392229B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19. Opowiada o indywidualnych i społecznych aspektach kradzieży oraz niesprawiedliwości w rozdziale dóbr.</w:t>
            </w:r>
          </w:p>
          <w:p w14:paraId="6EA704F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20. Opowiada o znaczeniu wierności małżeńskiej.</w:t>
            </w:r>
          </w:p>
          <w:p w14:paraId="1875FCA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21. Opowiada o przymiotach Boga i Trójcy Świętej.</w:t>
            </w:r>
          </w:p>
          <w:p w14:paraId="016B5264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22. Opowiada o wartościach wynikających z wiary.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D447C2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175AC18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przykazaniach Bożych.</w:t>
            </w:r>
          </w:p>
          <w:p w14:paraId="0FBE23B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Z pomocą nauczyciela wyjaśnia pojęcia: </w:t>
            </w:r>
            <w:r w:rsidRPr="007A1E73">
              <w:rPr>
                <w:rStyle w:val="kursywa"/>
                <w:sz w:val="20"/>
                <w:szCs w:val="20"/>
              </w:rPr>
              <w:t>ateizm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deizm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niewiara</w:t>
            </w:r>
            <w:r w:rsidRPr="007A1E73">
              <w:rPr>
                <w:sz w:val="20"/>
                <w:szCs w:val="20"/>
              </w:rPr>
              <w:t xml:space="preserve"> i </w:t>
            </w:r>
            <w:r w:rsidRPr="007A1E73">
              <w:rPr>
                <w:rStyle w:val="kursywa"/>
                <w:sz w:val="20"/>
                <w:szCs w:val="20"/>
              </w:rPr>
              <w:t>agnostycyzm</w:t>
            </w:r>
            <w:r w:rsidRPr="007A1E73">
              <w:rPr>
                <w:sz w:val="20"/>
                <w:szCs w:val="20"/>
              </w:rPr>
              <w:t>.</w:t>
            </w:r>
          </w:p>
          <w:p w14:paraId="0C6D7F1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sumieniu.</w:t>
            </w:r>
          </w:p>
          <w:p w14:paraId="5FB0348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różnicach między dobrem a złem.</w:t>
            </w:r>
          </w:p>
          <w:p w14:paraId="05DC31F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kulturze bycia w różnych grupach.</w:t>
            </w:r>
          </w:p>
          <w:p w14:paraId="6B74B55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Ogólnie opisuje zadania wynikające z przykazań Bożych oraz negatywne skutki wykroczeń przeciw nim.</w:t>
            </w:r>
          </w:p>
          <w:p w14:paraId="775D3BF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Opowiada o znaczeniu modlitwy i pogłębianiu więzi z Bogiem.</w:t>
            </w:r>
          </w:p>
          <w:p w14:paraId="4ED36F7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 xml:space="preserve">8. Z pomocą nauczyciela wyjaśnia pojęcia: </w:t>
            </w:r>
            <w:r w:rsidRPr="007A1E73">
              <w:rPr>
                <w:rStyle w:val="kursywa"/>
                <w:sz w:val="20"/>
                <w:szCs w:val="20"/>
              </w:rPr>
              <w:t>zabobon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bałwochwalstwo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wróżbiarstwo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magia</w:t>
            </w:r>
            <w:r w:rsidRPr="007A1E73">
              <w:rPr>
                <w:sz w:val="20"/>
                <w:szCs w:val="20"/>
              </w:rPr>
              <w:t>.</w:t>
            </w:r>
          </w:p>
          <w:p w14:paraId="206718B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9. Opowiada, na czym polega szacunek dla imienia Bożego i podaje przykłady wykroczeń przeciwko II przykazaniu.</w:t>
            </w:r>
          </w:p>
          <w:p w14:paraId="2E2D10E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10. Opowiada o tym, jak przestrzegać III przykazania.</w:t>
            </w:r>
          </w:p>
          <w:p w14:paraId="11EF677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11. Opowiada, na czym polega szacunek wobec rodziców, opiekunów i przełożonych.</w:t>
            </w:r>
          </w:p>
          <w:p w14:paraId="2861BE8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12. Opowiada o wartości ludzkiego życia i jego świętości.</w:t>
            </w:r>
          </w:p>
          <w:p w14:paraId="48D77A5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13. Z pomocą nauczyciela podaje argumenty za prawdą o ochronie życia od poczęcia do naturalnej śmierci.</w:t>
            </w:r>
          </w:p>
          <w:p w14:paraId="0D7D3D04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14. Opowiada o wartości czystości w różnych okresach życia i rozwija pozytywny stosunek do daru płciowości.</w:t>
            </w:r>
          </w:p>
          <w:p w14:paraId="189A7B0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15. Opowiada o znaczeniu dóbr materialnych w życiu chrześcijanina.</w:t>
            </w:r>
          </w:p>
          <w:p w14:paraId="796E745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16. Opowiada o wartości prawdomówności.</w:t>
            </w:r>
          </w:p>
          <w:p w14:paraId="1D71FB4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17. Opowiada o kłamstwie i oszustwie w kontekście poniżania człowieka.</w:t>
            </w:r>
          </w:p>
          <w:p w14:paraId="38C2C71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18. Opowiada o aspektach kradzieży oraz niesprawiedliwości w rozdziale dóbr.</w:t>
            </w:r>
          </w:p>
          <w:p w14:paraId="235D6CF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19. Z pomocą nauczyciela opowiada o znaczeniu wierności małżeńskiej.</w:t>
            </w:r>
          </w:p>
          <w:p w14:paraId="522A19D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20. Opowiada o Bogu w Trójcy Świętej.</w:t>
            </w:r>
          </w:p>
          <w:p w14:paraId="342F4732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 xml:space="preserve">21. Opowiada o wartościach.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4CB121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 z pomocą nauczyciela:</w:t>
            </w:r>
          </w:p>
          <w:p w14:paraId="4D810C4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przykazaniach Bożych.</w:t>
            </w:r>
          </w:p>
          <w:p w14:paraId="6AC04A5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Wyjaśnia pojęcia: </w:t>
            </w:r>
            <w:r w:rsidRPr="007A1E73">
              <w:rPr>
                <w:rStyle w:val="kursywa"/>
                <w:sz w:val="20"/>
                <w:szCs w:val="20"/>
              </w:rPr>
              <w:t>ateizm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deizm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niewiara</w:t>
            </w:r>
            <w:r w:rsidRPr="007A1E73">
              <w:rPr>
                <w:sz w:val="20"/>
                <w:szCs w:val="20"/>
              </w:rPr>
              <w:t xml:space="preserve"> i </w:t>
            </w:r>
            <w:r w:rsidRPr="007A1E73">
              <w:rPr>
                <w:rStyle w:val="kursywa"/>
                <w:sz w:val="20"/>
                <w:szCs w:val="20"/>
              </w:rPr>
              <w:t>agnostycyzm</w:t>
            </w:r>
            <w:r w:rsidRPr="007A1E73">
              <w:rPr>
                <w:sz w:val="20"/>
                <w:szCs w:val="20"/>
              </w:rPr>
              <w:t>.</w:t>
            </w:r>
          </w:p>
          <w:p w14:paraId="6DF1E4C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sumieniu.</w:t>
            </w:r>
          </w:p>
          <w:p w14:paraId="73E3281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różnicach między dobrem a złem.</w:t>
            </w:r>
          </w:p>
          <w:p w14:paraId="6C87082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kulturze bycia w różnych grupach.</w:t>
            </w:r>
          </w:p>
          <w:p w14:paraId="1350806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Ogólnie opisuje zadania wynikające z przykazań Bożych oraz negatywne skutki wykroczeń przeciw nim.</w:t>
            </w:r>
          </w:p>
          <w:p w14:paraId="1259FCB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Opowiada o znaczeniu modlitwy i pogłębianiu więzi z Bogiem.</w:t>
            </w:r>
          </w:p>
          <w:p w14:paraId="21405BB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 xml:space="preserve">8. Ogólnie wyjaśnia pojęcia: </w:t>
            </w:r>
            <w:r w:rsidRPr="007A1E73">
              <w:rPr>
                <w:rStyle w:val="kursywa"/>
                <w:sz w:val="20"/>
                <w:szCs w:val="20"/>
              </w:rPr>
              <w:t>zabobon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bałwochwalstwo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wróżbiarstwo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magia</w:t>
            </w:r>
            <w:r w:rsidRPr="007A1E73">
              <w:rPr>
                <w:sz w:val="20"/>
                <w:szCs w:val="20"/>
              </w:rPr>
              <w:t>.</w:t>
            </w:r>
          </w:p>
          <w:p w14:paraId="3D0B122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9. Opowiada, na czym polega szacunek dla imienia Bożego i podaje przykłady wykroczeń przeciwko II przykazaniu.</w:t>
            </w:r>
          </w:p>
          <w:p w14:paraId="6CC5705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10. Opowiada o tym, jak przestrzegać III przykazania.</w:t>
            </w:r>
          </w:p>
          <w:p w14:paraId="6D73763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11. Opowiada, na czym polega szacunek wobec rodziców, opiekunów i przełożonych.</w:t>
            </w:r>
          </w:p>
          <w:p w14:paraId="018B409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12. Opowiada o wartości ludzkiego życia i jego świętości.</w:t>
            </w:r>
          </w:p>
          <w:p w14:paraId="563A09F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13. Opowiada o ochronie życia od poczęcia do naturalnej śmierci.</w:t>
            </w:r>
          </w:p>
          <w:p w14:paraId="0B9D4784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14. Opowiada o wartości czystości w życiu człowieka.</w:t>
            </w:r>
          </w:p>
          <w:p w14:paraId="2BCD386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15. Opowiada o znaczeniu dóbr materialnych w życiu chrześcijanina.</w:t>
            </w:r>
          </w:p>
          <w:p w14:paraId="7AFA33D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16. Opowiada o wartości prawdomówności.</w:t>
            </w:r>
          </w:p>
          <w:p w14:paraId="6BA2B5A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17. Opowiada o kłamstwie i oszustwie.</w:t>
            </w:r>
          </w:p>
          <w:p w14:paraId="5C20F5F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18. Opowiada o grzechu kradzieży oraz niesprawiedliwości w rozdziale dóbr.</w:t>
            </w:r>
          </w:p>
          <w:p w14:paraId="77897E5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lastRenderedPageBreak/>
              <w:t>19. Opowiada o znaczeniu wierności małżeńskiej.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0BFC4FC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07F4F68E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5BA35491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23F0143F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4C4578FF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3BE91D5E" w14:textId="77777777" w:rsidTr="00372FF6">
        <w:trPr>
          <w:cantSplit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5D2FA9F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lastRenderedPageBreak/>
              <w:t>IV. Duch Święty w Kościele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9E57A6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0396B18B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4725E455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13B56B9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31EE64F7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1A4260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3153D3A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W kontekście prawdy Bożej o Trójcy Świętej opisuje naturę, sposób obecności i działania Ducha Świętego w Kościele i w życiu chrześcijanina w oparciu o teksty biblijne i nauczanie Kościoła.</w:t>
            </w:r>
          </w:p>
          <w:p w14:paraId="77EA8F5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Opisuje wydarzenie zesłania Ducha Świętego.</w:t>
            </w:r>
          </w:p>
          <w:p w14:paraId="7C8A043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Wyjaśnia, czym jest Kościół.</w:t>
            </w:r>
          </w:p>
          <w:p w14:paraId="55D0F63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ruchach charyzmatycznych w Kościele.</w:t>
            </w:r>
          </w:p>
          <w:p w14:paraId="4C82916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Wyjaśnia, na czym polega rola Ducha Świętego i Kościoła w zbawieniu człowieka.</w:t>
            </w:r>
          </w:p>
          <w:p w14:paraId="48109B5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Wyjaśnia związek wydarzeń biblijnych związanych z Duchem Świętym z życiem chrześcijanina.</w:t>
            </w:r>
          </w:p>
          <w:p w14:paraId="4025508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Uzasadnia religijny wymiar uroczystości Zesłania Ducha Świętego.</w:t>
            </w:r>
          </w:p>
          <w:p w14:paraId="728EE351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8. Opowiada o osobach nawróconych.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EB394E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7A656E1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Opisuje naturę, sposób obecności i działania Ducha Świętego w Kościele i w życiu chrześcijanina w oparciu o teksty biblijne i nauczanie Kościoła.</w:t>
            </w:r>
          </w:p>
          <w:p w14:paraId="203C428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wydarzeniu zesłania Ducha Świętego i w tym kontekście wyjaśnia, czym jest Kościół.</w:t>
            </w:r>
          </w:p>
          <w:p w14:paraId="42D1832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ruchach charyzmatycznych w Kościele.</w:t>
            </w:r>
          </w:p>
          <w:p w14:paraId="7AA1FD0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roli Ducha Świętego i Kościoła w zbawieniu człowieka.</w:t>
            </w:r>
          </w:p>
          <w:p w14:paraId="33760CA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religijnym wymiarze uroczystości Zesłania Ducha Świętego.</w:t>
            </w:r>
          </w:p>
          <w:p w14:paraId="52CF50C8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Podaje przykłady osób nawróconych.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65AEFC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19ACBCE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obecności i działaniu Ducha Świętego w Kościele i w życiu chrześcijanina.</w:t>
            </w:r>
          </w:p>
          <w:p w14:paraId="12D85C5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wydarzeniu zesłania Ducha Świętego.</w:t>
            </w:r>
          </w:p>
          <w:p w14:paraId="115A33D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Z pomocą nauczyciela opowiada o ruchach charyzmatycznych w Kościele.</w:t>
            </w:r>
          </w:p>
          <w:p w14:paraId="4C83A39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Z pomocą nauczyciela opowiada o roli Ducha Świętego i Kościoła w zbawieniu człowieka.</w:t>
            </w:r>
          </w:p>
          <w:p w14:paraId="71277B38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5. Opowiada o uroczystości Zesłania Ducha Świętego.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2AF095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 z pomocą nauczyciela:</w:t>
            </w:r>
          </w:p>
          <w:p w14:paraId="6006C53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obecności i działaniu Ducha Świętego w Kościele i w życiu chrześcijanina.</w:t>
            </w:r>
          </w:p>
          <w:p w14:paraId="7EC7E08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wydarzeniu zesłania Ducha Świętego.</w:t>
            </w:r>
          </w:p>
          <w:p w14:paraId="54FDCBA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ruchach charyzmatycznych w Kościele.</w:t>
            </w:r>
          </w:p>
          <w:p w14:paraId="277A7E1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roli Ducha Świętego i Kościoła w zbawieniu człowieka.</w:t>
            </w:r>
          </w:p>
          <w:p w14:paraId="21440994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5. Opowiada o uroczystości Zesłania Ducha Świętego.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A3048B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39622EB5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06A69F43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41388815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30C9770E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13F283B5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9186B59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t>V. Paraklet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8DB2B1F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4B120C6B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0E733BA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75C3C31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3. Wykorzystuje dodatkowe wiadomości w praktyce.</w:t>
            </w:r>
          </w:p>
          <w:p w14:paraId="72203241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834CCD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7CA33D3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1. W kontekście prawdy Bożej o Trójcy Świętej opisuje naturę, sposób obecności i działania Ducha Świętego w Kościele i w życiu </w:t>
            </w:r>
            <w:r w:rsidRPr="007A1E73">
              <w:rPr>
                <w:sz w:val="20"/>
                <w:szCs w:val="20"/>
              </w:rPr>
              <w:lastRenderedPageBreak/>
              <w:t>chrześcijanina w oparciu o teksty biblijne i nauczanie Kościoła.</w:t>
            </w:r>
          </w:p>
          <w:p w14:paraId="1D70D43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Wymienia i omawia dary Ducha Świętego i wyjaśnia ich znaczenie w życiu członków Kościoła.</w:t>
            </w:r>
          </w:p>
          <w:p w14:paraId="0C89ABB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Omawia owoce działania Ducha Świętego.</w:t>
            </w:r>
          </w:p>
          <w:p w14:paraId="188DDA6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Wyjaśnia, czym są charyzmaty Ducha Świętego.</w:t>
            </w:r>
          </w:p>
          <w:p w14:paraId="1501A25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Wyjaśnia pojęcie grzechu przeciwko Duchowi Świętemu.</w:t>
            </w:r>
          </w:p>
          <w:p w14:paraId="7ABD275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Przedstawia najważniejsze sposoby i modlitwy do Ducha Świętego.</w:t>
            </w:r>
          </w:p>
          <w:p w14:paraId="459BF32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Uzasadnia konieczność dalszej formacji chrześcijańskiej.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ACAF27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26C4588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1. Opisuje naturę, sposób obecności i działania Ducha Świętego w Kościele i w życiu chrześcijanina w oparciu o teksty </w:t>
            </w:r>
            <w:r w:rsidRPr="007A1E73">
              <w:rPr>
                <w:sz w:val="20"/>
                <w:szCs w:val="20"/>
              </w:rPr>
              <w:lastRenderedPageBreak/>
              <w:t>biblijne i nauczanie Kościoła.</w:t>
            </w:r>
          </w:p>
          <w:p w14:paraId="5586288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Wymienia i opowiada o darach Ducha Świętego.</w:t>
            </w:r>
          </w:p>
          <w:p w14:paraId="16CEE22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owocach działania Ducha Świętego.</w:t>
            </w:r>
          </w:p>
          <w:p w14:paraId="19C68A5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Opowiada, czym są charyzmaty Ducha Świętego.</w:t>
            </w:r>
          </w:p>
          <w:p w14:paraId="70B72BA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grzechu przeciwko Duchowi Świętemu.</w:t>
            </w:r>
          </w:p>
          <w:p w14:paraId="3E13DC3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Wymienia najważniejsze sposoby i modlitwy do Ducha Świętego.</w:t>
            </w:r>
          </w:p>
          <w:p w14:paraId="1AF45618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Opowiada o konieczności dalszej formacji chrześcijańskiej.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A9792F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13EDC2B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obecności i działaniu Ducha Świętego w Kościele i w życiu chrześcijanina.</w:t>
            </w:r>
          </w:p>
          <w:p w14:paraId="23535D5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2. Opowiada o darach Ducha Świętego.</w:t>
            </w:r>
          </w:p>
          <w:p w14:paraId="5030A64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owocach Ducha Świętego.</w:t>
            </w:r>
          </w:p>
          <w:p w14:paraId="7568ADB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Opowiada, czym są charyzmaty Ducha Świętego.</w:t>
            </w:r>
          </w:p>
          <w:p w14:paraId="4BDC315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Z pomocą nauczyciela opowiada o grzechu przeciwko Duchowi Świętemu.</w:t>
            </w:r>
          </w:p>
          <w:p w14:paraId="595DF94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Wymienia najważniejsze sposoby i modlitwy do Ducha Świętego.</w:t>
            </w:r>
          </w:p>
          <w:p w14:paraId="0530D963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Z pomocą nauczyciela opowiada o konieczności dalszej formacji chrześcijańskiej.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E104E1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 z pomocą nauczyciela:</w:t>
            </w:r>
          </w:p>
          <w:p w14:paraId="129142E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obecności i działaniu Ducha Świętego.</w:t>
            </w:r>
          </w:p>
          <w:p w14:paraId="69C0F46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darach Ducha Świętego.</w:t>
            </w:r>
          </w:p>
          <w:p w14:paraId="2A6E0F9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3. Opowiada o owocach Ducha Świętego.</w:t>
            </w:r>
          </w:p>
          <w:p w14:paraId="5B59798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Opowiada, czym są charyzmaty Ducha Świętego.</w:t>
            </w:r>
          </w:p>
          <w:p w14:paraId="1297660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Wymienia niektóre grzechy przeciwko Duchowi Świętemu.</w:t>
            </w:r>
          </w:p>
          <w:p w14:paraId="55316F9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Podaje przykładowe sposoby i modlitwy do Ducha Świętego.</w:t>
            </w:r>
          </w:p>
          <w:p w14:paraId="64938A7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Opowiada o konieczności dalszej formacji chrześcijańskiej.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B32D191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379E6A37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535D7ED8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44D80D85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3. Nie prowadzi zeszytu.</w:t>
            </w:r>
          </w:p>
          <w:p w14:paraId="2F8B741F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04AB11FD" w14:textId="77777777" w:rsidTr="00372FF6">
        <w:trPr>
          <w:cantSplit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9B3844E" w14:textId="77777777" w:rsidR="000B5374" w:rsidRPr="007A1E73" w:rsidRDefault="000B5374" w:rsidP="00372FF6">
            <w:pPr>
              <w:keepLines/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lastRenderedPageBreak/>
              <w:t>VI. Jezus w historii zbawienia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6E77E19" w14:textId="77777777" w:rsidR="000B5374" w:rsidRPr="007A1E73" w:rsidRDefault="000B5374" w:rsidP="00372FF6">
            <w:pPr>
              <w:pStyle w:val="tt1a"/>
              <w:keepNext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09DD762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100A6D5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7B108A4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44959511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9848DE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2D44EA3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Przedstawia podstawowe fakty z życia, działalności i nauczania Jezusa Chrystusa w porządku chronologicznym.</w:t>
            </w:r>
          </w:p>
          <w:p w14:paraId="47DA90F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Wyjaśnia zbawczy sens Wcielenia: od narodzenia Jezusa poprzez Jego działalność i nauczanie oraz mękę, śmierć i zmartwychwstanie.</w:t>
            </w:r>
          </w:p>
          <w:p w14:paraId="26F7D15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Omawia specyfikę i przesłanie poszczególnych Ewangelii.</w:t>
            </w:r>
          </w:p>
          <w:p w14:paraId="0C268AE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Wskazuje na skutki wynikające z Wcielenia i Odkupienia dla życia chrześcijanina i każdego człowieka.</w:t>
            </w:r>
          </w:p>
          <w:p w14:paraId="3DABEF1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Podaje zasady i tłumaczy wartość indywidualnej lektury Pisma Świętego.</w:t>
            </w:r>
          </w:p>
          <w:p w14:paraId="080085D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Dokonuje aktualizacji faktów związanych z wybranymi wydarzeniami i postaciami Nowego Testamentu.</w:t>
            </w:r>
          </w:p>
          <w:p w14:paraId="171BA1AA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Na podstawie dotychczasowej wiedzy przytacza wątki, tematy i postacie biblijne z Nowego Testamentu obecne w literaturze pięknej.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A15A35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4B281D5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Przytacza podstawowe fakty z życia, działalności i nauczania Jezusa Chrystusa w porządku chronologicznym.</w:t>
            </w:r>
          </w:p>
          <w:p w14:paraId="5CFB740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Omawia zbawczy sens Wcielenia: od narodzenia Jezusa poprzez Jego działalność i nauczanie oraz mękę, śmierć i zmartwychwstanie.</w:t>
            </w:r>
          </w:p>
          <w:p w14:paraId="359F9C1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Omawia przesłanie poszczególnych Ewangelii.</w:t>
            </w:r>
          </w:p>
          <w:p w14:paraId="473507B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skutkach wynikających z Wcielenia i Odkupienia dla życia chrześcijanina i każdego człowieka.</w:t>
            </w:r>
          </w:p>
          <w:p w14:paraId="5876932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Wymienia zasady i uzasadnia wartość indywidualnej lektury Pisma Świętego.</w:t>
            </w:r>
          </w:p>
          <w:p w14:paraId="57F859E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Opowiada o wybranych wydarzeniach i postaciach Nowego Testamentu.</w:t>
            </w:r>
          </w:p>
          <w:p w14:paraId="6D9D8366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Wymienia wątki, tematy i postacie biblijne z Nowego Testamentu obecne w literaturze pięknej.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EC6DEC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3E5C984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Przytacza podstawowe fakty z życia, działalności i nauczania Jezusa Chrystusa.</w:t>
            </w:r>
          </w:p>
          <w:p w14:paraId="014BF4C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zbawczym sensie Wcielenia.</w:t>
            </w:r>
          </w:p>
          <w:p w14:paraId="59F952B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poszczególnych Ewangeliach.</w:t>
            </w:r>
          </w:p>
          <w:p w14:paraId="4CE76F6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Wcieleniu i Odkupieniu.</w:t>
            </w:r>
          </w:p>
          <w:p w14:paraId="65A9B2C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wartości indywidualnej lektury Pisma Świętego.</w:t>
            </w:r>
          </w:p>
          <w:p w14:paraId="3A3D9AB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Z pomocą nauczyciela opowiada o wybranych wydarzeniach i postaciach Nowego Testamentu.</w:t>
            </w:r>
          </w:p>
          <w:p w14:paraId="686577C8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Z pomocą nauczyciela wymienia wątki, tematy i postacie biblijne z Nowego Testamentu obecne w literaturze pięknej.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7B125E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 z pomocą nauczyciela:</w:t>
            </w:r>
          </w:p>
          <w:p w14:paraId="0208A8A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Przytacza podstawowe fakty z życia, działalności i nauczania Jezusa Chrystusa.</w:t>
            </w:r>
          </w:p>
          <w:p w14:paraId="213AC0F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poszczególnych Ewangeliach.</w:t>
            </w:r>
          </w:p>
          <w:p w14:paraId="6608D92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Wcieleniu i Odkupieniu.</w:t>
            </w:r>
          </w:p>
          <w:p w14:paraId="7C80C5A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wartości indywidualnej lektury Pisma Świętego.</w:t>
            </w:r>
          </w:p>
          <w:p w14:paraId="732C635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Wymienia wybrane wydarzenia i postacie Nowego Testamentu.</w:t>
            </w:r>
          </w:p>
          <w:p w14:paraId="08ED3883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Wymienia wątki, tematy i postacie biblijne z Nowego Testamentu obecne w literaturze pięknej.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F9DBCF4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31669B6F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4865AD0B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7FAC4FEA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1082CACF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2D2B5EF4" w14:textId="77777777" w:rsidTr="00372FF6">
        <w:trPr>
          <w:cantSplit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1DDBF86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lastRenderedPageBreak/>
              <w:t>VII. Maryja w historii zbawienia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3093C6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345E9176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2AFF1A22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179A620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18AF213A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19A658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6B3562A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W oparciu o wybrane teksty Starego i Nowego Testamentu charakteryzuje rolę Maryi w dziele zbawczym.</w:t>
            </w:r>
          </w:p>
          <w:p w14:paraId="7A176BF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Wyjaśnia cztery dogmaty maryjne: </w:t>
            </w:r>
          </w:p>
          <w:p w14:paraId="6F971E3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Boże Macierzyństwo,</w:t>
            </w:r>
          </w:p>
          <w:p w14:paraId="136F9C5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– Wieczyste Dziewictwo, </w:t>
            </w:r>
          </w:p>
          <w:p w14:paraId="3BCEA16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Niepokalane Poczęcie,</w:t>
            </w:r>
          </w:p>
          <w:p w14:paraId="0112014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Wniebowzięcie.</w:t>
            </w:r>
          </w:p>
          <w:p w14:paraId="2AC797A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Wymienia i opisuje miesiące i święta maryjne.</w:t>
            </w:r>
          </w:p>
          <w:p w14:paraId="46117E2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Uzasadnia religijny wymiar uroczystości maryjnych; charakteryzuje istotę kultu Maryi oraz świętych.</w:t>
            </w:r>
          </w:p>
          <w:p w14:paraId="2821115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Na podstawie tekstów biblijnych oraz Tradycji Kościoła wskazuje osoby żyjące modlitwą maryjną oraz formy tej modlitwy.</w:t>
            </w:r>
          </w:p>
          <w:p w14:paraId="17A237AE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Formułuje własnymi słowami modlitwę w oparciu o teksty biblijne (maryjne).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53ECD3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1553FAB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W oparciu o wybrane teksty Starego i Nowego Testamentu opowiada o roli Maryi w dziele zbawczym.</w:t>
            </w:r>
          </w:p>
          <w:p w14:paraId="51C5433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Z pomocą nauczyciela wyjaśnia cztery dogmaty maryjne: </w:t>
            </w:r>
          </w:p>
          <w:p w14:paraId="17B0C34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Boże Macierzyństwo,</w:t>
            </w:r>
          </w:p>
          <w:p w14:paraId="733FCE3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Wieczyste Dziewictwo,</w:t>
            </w:r>
          </w:p>
          <w:p w14:paraId="71D6C48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Niepokalane Poczęcie,</w:t>
            </w:r>
          </w:p>
          <w:p w14:paraId="573E8A3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Wniebowzięcie.</w:t>
            </w:r>
          </w:p>
          <w:p w14:paraId="1549671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miesiącach i świętach maryjnych.</w:t>
            </w:r>
          </w:p>
          <w:p w14:paraId="3C0430D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Uzasadnia religijny wymiar uroczystości maryjnych.</w:t>
            </w:r>
          </w:p>
          <w:p w14:paraId="07D2D2B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Wskazuje osoby żyjące modlitwą maryjną oraz wymienia formy tej modlitwy.</w:t>
            </w:r>
          </w:p>
          <w:p w14:paraId="3DEAA72C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Formułuje prostą modlitwę w oparciu o teksty biblijne (maryjne).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E1C240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489E8FE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roli Maryi w dziele zbawczym.</w:t>
            </w:r>
          </w:p>
          <w:p w14:paraId="0603AB3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Z pomocą nauczyciela opowiada o czterech dogmatach maryjnych: </w:t>
            </w:r>
          </w:p>
          <w:p w14:paraId="55CB76E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Boże Macierzyństwo,</w:t>
            </w:r>
          </w:p>
          <w:p w14:paraId="799E532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Wieczyste Dziewictwo,</w:t>
            </w:r>
          </w:p>
          <w:p w14:paraId="49E94FC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Niepokalane Poczęcie,</w:t>
            </w:r>
          </w:p>
          <w:p w14:paraId="16A6066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Wniebowzięcie.</w:t>
            </w:r>
          </w:p>
          <w:p w14:paraId="7A51062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miesiącach i świętach maryjnych.</w:t>
            </w:r>
          </w:p>
          <w:p w14:paraId="11659A0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religijnym wymiarze uroczystości maryjnych.</w:t>
            </w:r>
          </w:p>
          <w:p w14:paraId="01D2B74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Wymienia osoby żyjące modlitwą maryjną oraz podaje formy tej modlitwy.</w:t>
            </w:r>
          </w:p>
          <w:p w14:paraId="0BCD727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Z pomocą nauczyciela formułuje prostą modlitwę w oparciu o teksty biblijne (maryjne).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3ABF82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 z pomocą nauczyciela:</w:t>
            </w:r>
          </w:p>
          <w:p w14:paraId="575BA2E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roli Maryi w dziele zbawczym.</w:t>
            </w:r>
          </w:p>
          <w:p w14:paraId="7184A7E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2. Wymienia cztery dogmaty maryjne: </w:t>
            </w:r>
          </w:p>
          <w:p w14:paraId="0929D65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Boże Macierzyństwo,</w:t>
            </w:r>
          </w:p>
          <w:p w14:paraId="2510422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Wieczyste Dziewictwo,</w:t>
            </w:r>
          </w:p>
          <w:p w14:paraId="7BC6089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Niepokalane Poczęcie,</w:t>
            </w:r>
          </w:p>
          <w:p w14:paraId="7744547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– Wniebowzięcie.</w:t>
            </w:r>
          </w:p>
          <w:p w14:paraId="1368F0F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miesiącach i świętach maryjnych.</w:t>
            </w:r>
          </w:p>
          <w:p w14:paraId="3BF1BD5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religijnym wymiarze uroczystości maryjnych.</w:t>
            </w:r>
          </w:p>
          <w:p w14:paraId="43F9FC5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Wymienia osoby żyjące modlitwą maryjną oraz podaje formy tej modlitwy.</w:t>
            </w:r>
          </w:p>
          <w:p w14:paraId="68516200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Formułuje prostą modlitwę w oparciu o teksty biblijne (maryjne).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5298B25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75CBC88E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25D9DFAE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3266E5DC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308D05FC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4EA2B461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3E67846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t>VIII. Duch Święty działa w Kościele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BA11A20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1E7431D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6AA8D474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2. Spełnił kryteria na ocenę bardzo dobrą.</w:t>
            </w:r>
          </w:p>
          <w:p w14:paraId="69EB4DB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03105A31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560C9F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0D2FE89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1. Na podstawie poznawanych dziejów Kościoła wskazuje na ciągłość działania Boga w dziejach świata i </w:t>
            </w:r>
            <w:r w:rsidRPr="007A1E73">
              <w:rPr>
                <w:sz w:val="20"/>
                <w:szCs w:val="20"/>
              </w:rPr>
              <w:lastRenderedPageBreak/>
              <w:t>każdego człowieka oraz uzasadnia, że historia Kościoła jest świadectwem prowadzenia ludzi do zbawienia.</w:t>
            </w:r>
          </w:p>
          <w:p w14:paraId="01FB932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Przedstawia chrześcijaństwo czasów jagiellońskich (św. Jadwiga).</w:t>
            </w:r>
          </w:p>
          <w:p w14:paraId="2B48D08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Przedstawia rolę Kościoła w nauce i sztuce renesansu europejskiego.</w:t>
            </w:r>
          </w:p>
          <w:p w14:paraId="2375907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Omawia działalność Kościoła w XVI i XVII w. na przykładzie św. Franciszka Ksawerego i św. Wincentego a Paulo.</w:t>
            </w:r>
          </w:p>
          <w:p w14:paraId="7033C42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ogólnie o życiu i działalności św. Franciszka Ksawerego i św. Ignacego Loyoli oraz o znaczeniu zakonu jezuitów.</w:t>
            </w:r>
          </w:p>
          <w:p w14:paraId="0CF9CCD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Wymienia główne Kościoły protestanckie i wskazuje na najistotniejsze różnice między protestantyzmem a Kościołem katolickim; potrafi nazwać Kościoły protestanckie w swojej okolicy.</w:t>
            </w:r>
          </w:p>
          <w:p w14:paraId="6634FDF2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7. Omawia ogólnie przyczyny zwołania i postanowienia Soboru Trydenckiego (osoba Marcina Lutra, </w:t>
            </w:r>
            <w:r w:rsidRPr="007A1E73">
              <w:rPr>
                <w:sz w:val="20"/>
                <w:szCs w:val="20"/>
              </w:rPr>
              <w:lastRenderedPageBreak/>
              <w:t xml:space="preserve">reformacja i odpowiedź Kościoła, działalność św. </w:t>
            </w:r>
            <w:r w:rsidRPr="007A1E73">
              <w:rPr>
                <w:bCs/>
                <w:sz w:val="20"/>
                <w:szCs w:val="20"/>
              </w:rPr>
              <w:t>Karola Boromeusza</w:t>
            </w:r>
            <w:r w:rsidRPr="007A1E73">
              <w:rPr>
                <w:sz w:val="20"/>
                <w:szCs w:val="20"/>
              </w:rPr>
              <w:t>).</w:t>
            </w:r>
          </w:p>
          <w:p w14:paraId="19FF079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8. Wyjaśnia pojęcia: </w:t>
            </w:r>
            <w:r w:rsidRPr="007A1E73">
              <w:rPr>
                <w:rStyle w:val="kursywa"/>
                <w:sz w:val="20"/>
                <w:szCs w:val="20"/>
              </w:rPr>
              <w:t>ekumenizm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Państwo Kościelne</w:t>
            </w:r>
            <w:r w:rsidRPr="007A1E73">
              <w:rPr>
                <w:bCs/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Watykan</w:t>
            </w:r>
            <w:r w:rsidRPr="007A1E73">
              <w:rPr>
                <w:sz w:val="20"/>
                <w:szCs w:val="20"/>
              </w:rPr>
              <w:t>.</w:t>
            </w:r>
          </w:p>
          <w:p w14:paraId="67D28A5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9. Przedstawia znaczenie Kościoła dla rozwoju szkolnictwa w Polsce XVI–XVIII w.</w:t>
            </w:r>
          </w:p>
          <w:p w14:paraId="1312E436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10. Charakteryzuje działania na rzecz jedności Kościoła i tolerancji religijnej; uzasadnia, że Polska była krajem tolerancji religijnej; przedstawia znaczenie Unii brzeskiej; prezentuje wybrane sylwetki świętych polskich (np. św. Andrzeja Boboli).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6C9979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0EC9BA5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1. Na podstawie poznawanych dziejów Kościoła opowiada o ciągłości działania Boga w dziejach świata i </w:t>
            </w:r>
            <w:r w:rsidRPr="007A1E73">
              <w:rPr>
                <w:sz w:val="20"/>
                <w:szCs w:val="20"/>
              </w:rPr>
              <w:lastRenderedPageBreak/>
              <w:t>każdego człowieka oraz uzasadnia, że historia Kościoła jest świadectwem prowadzenia ludzi do zbawienia.</w:t>
            </w:r>
          </w:p>
          <w:p w14:paraId="6BFDD1A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chrześcijaństwie czasów jagiellońskich (św. Jadwiga).</w:t>
            </w:r>
          </w:p>
          <w:p w14:paraId="0360C2C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roli Kościoła w nauce i sztuce renesansu europejskiego.</w:t>
            </w:r>
          </w:p>
          <w:p w14:paraId="321DB86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działalności Kościoła w XVI i XVII w. na przykładzie św. Franciszka Ksawerego i św. Wincentego a Paulo.</w:t>
            </w:r>
          </w:p>
          <w:p w14:paraId="3937BB9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ogólnie o życiu i działalności św. Franciszka Ksawerego oraz św. Ignacego Loyoli.</w:t>
            </w:r>
          </w:p>
          <w:p w14:paraId="2A24022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Wymienia główne Kościoły protestanckie i opowiada o najistotniejszych różnicach między protestantyzmem a Kościołem katolickim.</w:t>
            </w:r>
          </w:p>
          <w:p w14:paraId="4273161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7. Omawia przyczyny reformacji i kontrreformacji w Kościele.</w:t>
            </w:r>
          </w:p>
          <w:p w14:paraId="54224EB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8. Wyjaśnia pojęcia: </w:t>
            </w:r>
            <w:r w:rsidRPr="007A1E73">
              <w:rPr>
                <w:rStyle w:val="kursywa"/>
                <w:sz w:val="20"/>
                <w:szCs w:val="20"/>
              </w:rPr>
              <w:t>ekumenizm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Państwo Kościelne</w:t>
            </w:r>
            <w:r w:rsidRPr="007A1E73">
              <w:rPr>
                <w:bCs/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Watykan</w:t>
            </w:r>
            <w:r w:rsidRPr="007A1E73">
              <w:rPr>
                <w:sz w:val="20"/>
                <w:szCs w:val="20"/>
              </w:rPr>
              <w:t>.</w:t>
            </w:r>
          </w:p>
          <w:p w14:paraId="433363D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9. Opowiada o znaczeniu Kościoła dla rozwoju szkolnictwa w Polsce XVI–XVIII w.</w:t>
            </w:r>
          </w:p>
          <w:p w14:paraId="258A8F11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10. Opowiada o tolerancji religijnej i o Unii brzeskiej; uzasadnia, że Polska była krajem tolerancji religijnej.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F9F561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2EB6A52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ciągłości działania Boga w dziejach świata i każdego człowieka.</w:t>
            </w:r>
          </w:p>
          <w:p w14:paraId="2FEB434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2. Opowiada o św. Jadwidze Królowej.</w:t>
            </w:r>
          </w:p>
          <w:p w14:paraId="6F80E0C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epoce renesansu.</w:t>
            </w:r>
          </w:p>
          <w:p w14:paraId="3E3BC79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działalności św. Franciszka Ksawerego, św. Wincentego a Paulo oraz św. Ignacego Loyoli.</w:t>
            </w:r>
          </w:p>
          <w:p w14:paraId="16641C5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najistotniejszych różnicach między protestantyzmem a Kościołem katolickim.</w:t>
            </w:r>
          </w:p>
          <w:p w14:paraId="19A0B39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Opowiada o przyczynach reformacji i kontrreformacji w Kościele.</w:t>
            </w:r>
          </w:p>
          <w:p w14:paraId="45175EB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7. Opowiada o ekumenizmie, </w:t>
            </w:r>
            <w:r w:rsidRPr="007A1E73">
              <w:rPr>
                <w:bCs/>
                <w:sz w:val="20"/>
                <w:szCs w:val="20"/>
              </w:rPr>
              <w:t>Państwie Kościelnym, Watykanie</w:t>
            </w:r>
            <w:r w:rsidRPr="007A1E73">
              <w:rPr>
                <w:sz w:val="20"/>
                <w:szCs w:val="20"/>
              </w:rPr>
              <w:t>.</w:t>
            </w:r>
          </w:p>
          <w:p w14:paraId="2C9A1DD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Z pomocą nauczyciela opowiada o znaczeniu Kościoła dla rozwoju szkolnictwa w Polsce XVI–XVIII w.</w:t>
            </w:r>
          </w:p>
          <w:p w14:paraId="2F770517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9. Z pomocą nauczyciela opowiada o tolerancji religijnej, o Unii brzeskiej, o Polsce jako kraju tolerancji religijnej.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40B0A3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 z pomocą nauczyciela:</w:t>
            </w:r>
          </w:p>
          <w:p w14:paraId="3694998E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ciągłości działania Boga w dziejach świata i każdego człowieka.</w:t>
            </w:r>
          </w:p>
          <w:p w14:paraId="7DD3BCCA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2. Opowiada o św. Jadwidze Królowej.</w:t>
            </w:r>
          </w:p>
          <w:p w14:paraId="3EFE9A4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epoce renesansu.</w:t>
            </w:r>
          </w:p>
          <w:p w14:paraId="48716A3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działalności św. Franciszka Ksawerego, św. Wincentego a Paulo oraz św. Ignacego Loyoli.</w:t>
            </w:r>
          </w:p>
          <w:p w14:paraId="420574D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najistotniejszych różnicach między protestantyzmem a Kościołem katolickim.</w:t>
            </w:r>
          </w:p>
          <w:p w14:paraId="666004F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Opowiada o przyczynach reformacji i kontrreformacji w Kościele.</w:t>
            </w:r>
          </w:p>
          <w:p w14:paraId="0CAA6B2B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7. Opowiada o ekumenizmie, </w:t>
            </w:r>
            <w:r w:rsidRPr="007A1E73">
              <w:rPr>
                <w:bCs/>
                <w:sz w:val="20"/>
                <w:szCs w:val="20"/>
              </w:rPr>
              <w:t>Państwie Kościelnym, Watykanie</w:t>
            </w:r>
            <w:r w:rsidRPr="007A1E73">
              <w:rPr>
                <w:sz w:val="20"/>
                <w:szCs w:val="20"/>
              </w:rPr>
              <w:t>.</w:t>
            </w:r>
          </w:p>
          <w:p w14:paraId="00DE0D6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8. Opowiada o Kościele i szkolnictwie w Polsce XVI–XVIII w.</w:t>
            </w:r>
          </w:p>
          <w:p w14:paraId="61B474B7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9. Opowiada o Polsce jako kraju tolerancji religijnej.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2EE83F2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7348BCB1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487BD414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2. Nie pracuje podczas lekcji i nie posiada notatek.</w:t>
            </w:r>
          </w:p>
          <w:p w14:paraId="5183CDD2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487BC0DD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  <w:tr w:rsidR="000B5374" w:rsidRPr="007A1E73" w14:paraId="4756E398" w14:textId="77777777" w:rsidTr="00372FF6"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2EEBBC3" w14:textId="77777777" w:rsidR="000B5374" w:rsidRPr="007A1E73" w:rsidRDefault="000B5374" w:rsidP="00372FF6">
            <w:pPr>
              <w:suppressAutoHyphens/>
              <w:snapToGrid w:val="0"/>
              <w:ind w:firstLine="0"/>
              <w:jc w:val="left"/>
              <w:rPr>
                <w:rStyle w:val="bold"/>
                <w:sz w:val="20"/>
                <w:szCs w:val="20"/>
              </w:rPr>
            </w:pPr>
            <w:r w:rsidRPr="007A1E73">
              <w:rPr>
                <w:rStyle w:val="bold"/>
                <w:sz w:val="20"/>
                <w:szCs w:val="20"/>
              </w:rPr>
              <w:lastRenderedPageBreak/>
              <w:t>IX. Chcę żyć Ewangelią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BA60F78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1CAC2A17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 w14:paraId="13D77060" w14:textId="77777777" w:rsidR="000B5374" w:rsidRPr="007A1E73" w:rsidRDefault="000B5374" w:rsidP="00372FF6">
            <w:pPr>
              <w:pStyle w:val="tt1a"/>
              <w:tabs>
                <w:tab w:val="clear" w:pos="765"/>
              </w:tabs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Spełnił kryteria na ocenę bardzo dobrą.</w:t>
            </w:r>
          </w:p>
          <w:p w14:paraId="4AFED94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Wykorzystuje dodatkowe wiadomości w praktyce.</w:t>
            </w:r>
          </w:p>
          <w:p w14:paraId="2DE37BA6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B0B61E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Uczeń:</w:t>
            </w:r>
          </w:p>
          <w:p w14:paraId="4EB6AEA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Wskazuje na skutki wynikające z Wcielenia i Odkupienia dla życia chrześcijanina i każdego człowieka.</w:t>
            </w:r>
          </w:p>
          <w:p w14:paraId="51574C8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Omawia nauczanie Jezusa Chrystusa dotyczące kształtowania życia chrześcijanina.</w:t>
            </w:r>
          </w:p>
          <w:p w14:paraId="1D1FCDA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Omawia rady ewangeliczne oraz cnoty kardynalne jako wskazania dla każdego chrześcijanina.</w:t>
            </w:r>
          </w:p>
          <w:p w14:paraId="68216E1C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4. Wyjaśnia pojęcia: </w:t>
            </w:r>
            <w:r w:rsidRPr="007A1E73">
              <w:rPr>
                <w:rStyle w:val="kursywa"/>
                <w:sz w:val="20"/>
                <w:szCs w:val="20"/>
              </w:rPr>
              <w:t>przykazanie miłości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lastRenderedPageBreak/>
              <w:t>miłosierdzie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rady ewangeliczne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błogosławieństwa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cnoty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życie konsekrowane</w:t>
            </w:r>
            <w:r w:rsidRPr="007A1E73">
              <w:rPr>
                <w:sz w:val="20"/>
                <w:szCs w:val="20"/>
              </w:rPr>
              <w:t>.</w:t>
            </w:r>
          </w:p>
          <w:p w14:paraId="658A1E5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Podaje właściwe motywy przyjęcia sakramentu bierzmowania jako dopełnienia chrztu.</w:t>
            </w:r>
          </w:p>
          <w:p w14:paraId="7EBA8DD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Uzasadnia konieczność dalszej formacji chrześcijańskiej.</w:t>
            </w:r>
          </w:p>
          <w:p w14:paraId="55E1B2E6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Uzasadnia znaczenie modlitwy w codziennym życiu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E990A61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6030097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skutkach wynikających z Wcielenia i Odkupienia dla życia chrześcijanina.</w:t>
            </w:r>
          </w:p>
          <w:p w14:paraId="2DE93A4F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nauczaniu Jezusa Chrystusa dotyczącym kształtowania życia chrześcijanina.</w:t>
            </w:r>
          </w:p>
          <w:p w14:paraId="676EB52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Opowiada o radach ewangelicznych oraz o cnotach kardynalnych.</w:t>
            </w:r>
          </w:p>
          <w:p w14:paraId="1D2770F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4. Wyjaśnia pojęcia: </w:t>
            </w:r>
            <w:r w:rsidRPr="007A1E73">
              <w:rPr>
                <w:rStyle w:val="kursywa"/>
                <w:sz w:val="20"/>
                <w:szCs w:val="20"/>
              </w:rPr>
              <w:t>przykazanie miłości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miłosierdzie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 xml:space="preserve">rady </w:t>
            </w:r>
            <w:r w:rsidRPr="007A1E73">
              <w:rPr>
                <w:rStyle w:val="kursywa"/>
                <w:sz w:val="20"/>
                <w:szCs w:val="20"/>
              </w:rPr>
              <w:lastRenderedPageBreak/>
              <w:t>ewangeliczne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błogosławieństwa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cnoty</w:t>
            </w:r>
            <w:r w:rsidRPr="007A1E73">
              <w:rPr>
                <w:sz w:val="20"/>
                <w:szCs w:val="20"/>
              </w:rPr>
              <w:t xml:space="preserve">, </w:t>
            </w:r>
            <w:r w:rsidRPr="007A1E73">
              <w:rPr>
                <w:rStyle w:val="kursywa"/>
                <w:sz w:val="20"/>
                <w:szCs w:val="20"/>
              </w:rPr>
              <w:t>życie konsekrowane</w:t>
            </w:r>
            <w:r w:rsidRPr="007A1E73">
              <w:rPr>
                <w:sz w:val="20"/>
                <w:szCs w:val="20"/>
              </w:rPr>
              <w:t>.</w:t>
            </w:r>
          </w:p>
          <w:p w14:paraId="0D2522C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właściwych motywach przyjęcia sakramentu bierzmowania.</w:t>
            </w:r>
          </w:p>
          <w:p w14:paraId="64B4C400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6. Opowiada o formacji chrześcijańskiej.</w:t>
            </w:r>
          </w:p>
          <w:p w14:paraId="05D01051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7. Opowiada o modlitwie w codziennym życiu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A0E9E8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3DE3CC13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skutkach wynikających z Wcielenia i Odkupienia dla życia chrześcijanina.</w:t>
            </w:r>
          </w:p>
          <w:p w14:paraId="6718CF7D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nauczaniu Jezusa Chrystusa.</w:t>
            </w:r>
          </w:p>
          <w:p w14:paraId="3DDCDF6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Wymienia rady ewangeliczne oraz cnoty kardynalne.</w:t>
            </w:r>
          </w:p>
          <w:p w14:paraId="5D7348F5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4. Opowiada o przykazaniu miłości, miłosierdziu, błogosławieństwach i życiu konsekrowanym.</w:t>
            </w:r>
          </w:p>
          <w:p w14:paraId="2AC2D757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5. Opowiada o sakramencie bierzmowania.</w:t>
            </w:r>
          </w:p>
          <w:p w14:paraId="0FCBF382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Opowiada o modlitwie i formacji chrześcijańskiej.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E497FF8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 z pomocą nauczyciela:</w:t>
            </w:r>
          </w:p>
          <w:p w14:paraId="04BF1A5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1. Opowiada o skutkach wynikających z Wcielenia i Odkupienia dla życia chrześcijanina.</w:t>
            </w:r>
          </w:p>
          <w:p w14:paraId="32628639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2. Opowiada o nauczaniu Jezusa Chrystusa.</w:t>
            </w:r>
          </w:p>
          <w:p w14:paraId="08C413E6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3. Wymienia rady ewangeliczne oraz cnoty kardynalne.</w:t>
            </w:r>
          </w:p>
          <w:p w14:paraId="653C143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 xml:space="preserve">4. Opowiada o przykazaniu miłości, miłosierdziu, </w:t>
            </w:r>
            <w:r w:rsidRPr="007A1E73">
              <w:rPr>
                <w:sz w:val="20"/>
                <w:szCs w:val="20"/>
              </w:rPr>
              <w:lastRenderedPageBreak/>
              <w:t>błogosławieństwach i życiu konsekrowanym.</w:t>
            </w:r>
          </w:p>
          <w:p w14:paraId="4CDFEAD4" w14:textId="77777777" w:rsidR="000B5374" w:rsidRPr="007A1E73" w:rsidRDefault="000B5374" w:rsidP="00372FF6">
            <w:pPr>
              <w:ind w:firstLine="0"/>
              <w:jc w:val="left"/>
            </w:pPr>
            <w:r w:rsidRPr="007A1E73">
              <w:rPr>
                <w:sz w:val="20"/>
                <w:szCs w:val="20"/>
              </w:rPr>
              <w:t>5. Opowiada o sakramencie bierzmowania.</w:t>
            </w:r>
          </w:p>
          <w:p w14:paraId="45409BFC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6. Opowiada o modlitwie i formacji chrześcijańskiej.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AACEBA3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lastRenderedPageBreak/>
              <w:t>Uczeń:</w:t>
            </w:r>
          </w:p>
          <w:p w14:paraId="36D8A4EE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1. Nie spełnił kryteriów na ocenę dopuszczającą.</w:t>
            </w:r>
          </w:p>
          <w:p w14:paraId="303C1AB3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2. Nie pracuje podczas lekcji i nie posiada notatek.</w:t>
            </w:r>
          </w:p>
          <w:p w14:paraId="0CD90F82" w14:textId="77777777" w:rsidR="000B5374" w:rsidRPr="007A1E73" w:rsidRDefault="000B5374" w:rsidP="00372FF6">
            <w:pPr>
              <w:pStyle w:val="tt1a"/>
              <w:ind w:left="0" w:firstLine="0"/>
              <w:jc w:val="left"/>
            </w:pPr>
            <w:r w:rsidRPr="007A1E73">
              <w:rPr>
                <w:sz w:val="20"/>
                <w:szCs w:val="20"/>
              </w:rPr>
              <w:t>3. Nie prowadzi zeszytu.</w:t>
            </w:r>
          </w:p>
          <w:p w14:paraId="7E34B6D4" w14:textId="77777777" w:rsidR="000B5374" w:rsidRPr="007A1E73" w:rsidRDefault="000B5374" w:rsidP="00372FF6">
            <w:pPr>
              <w:ind w:firstLine="0"/>
              <w:jc w:val="left"/>
              <w:rPr>
                <w:sz w:val="20"/>
                <w:szCs w:val="20"/>
              </w:rPr>
            </w:pPr>
            <w:r w:rsidRPr="007A1E73">
              <w:rPr>
                <w:sz w:val="20"/>
                <w:szCs w:val="20"/>
              </w:rPr>
              <w:t>4. Nie skorzystał z pomocy nauczyciela i kolegów w celu poprawienia oceny.</w:t>
            </w:r>
          </w:p>
        </w:tc>
      </w:tr>
    </w:tbl>
    <w:p w14:paraId="6B660C5E" w14:textId="77777777" w:rsidR="000B5374" w:rsidRPr="007A1E73" w:rsidRDefault="000B5374" w:rsidP="000B5374"/>
    <w:p w14:paraId="44F55D4C" w14:textId="77777777" w:rsidR="000B5374" w:rsidRPr="007A1E73" w:rsidRDefault="000B5374" w:rsidP="000B5374">
      <w:pPr>
        <w:sectPr w:rsidR="000B5374" w:rsidRPr="007A1E73" w:rsidSect="00667DE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408FCDC" w14:textId="77777777" w:rsidR="000B5374" w:rsidRPr="007A1E73" w:rsidRDefault="000B5374" w:rsidP="000B5374">
      <w:pPr>
        <w:pStyle w:val="Nagwek1"/>
      </w:pPr>
      <w:bookmarkStart w:id="2" w:name="_Toc326058165"/>
      <w:bookmarkStart w:id="3" w:name="_Toc113361417"/>
      <w:bookmarkStart w:id="4" w:name="_Toc113955610"/>
      <w:r w:rsidRPr="007A1E73">
        <w:lastRenderedPageBreak/>
        <w:t xml:space="preserve">Przedmiotowy System Oceniania z religii </w:t>
      </w:r>
      <w:r w:rsidRPr="007A1E73">
        <w:br/>
        <w:t>dla klasy siódmej szkoły podstawowej</w:t>
      </w:r>
      <w:bookmarkEnd w:id="2"/>
      <w:bookmarkEnd w:id="3"/>
      <w:bookmarkEnd w:id="4"/>
    </w:p>
    <w:p w14:paraId="37D94C01" w14:textId="77777777" w:rsidR="000B5374" w:rsidRPr="007A1E73" w:rsidRDefault="000B5374" w:rsidP="000B5374">
      <w:r w:rsidRPr="007A1E73">
        <w:rPr>
          <w:rStyle w:val="kursywa"/>
        </w:rPr>
        <w:t xml:space="preserve">Przedmiotowy System Oceniania z religii </w:t>
      </w:r>
      <w:r w:rsidRPr="007A1E73">
        <w:t xml:space="preserve">został opracowany na podstawie „Programu nauczania religii w klasach V–VIII szkoły podstawowej – katecheza </w:t>
      </w:r>
      <w:proofErr w:type="spellStart"/>
      <w:r w:rsidRPr="007A1E73">
        <w:t>mistagogiczna</w:t>
      </w:r>
      <w:proofErr w:type="spellEnd"/>
      <w:r w:rsidRPr="007A1E73">
        <w:t xml:space="preserve"> wprowadzająca w historię zbawienia </w:t>
      </w:r>
      <w:r w:rsidRPr="007A1E73">
        <w:rPr>
          <w:rStyle w:val="kursywa"/>
        </w:rPr>
        <w:t>Bóg jest wśród nas</w:t>
      </w:r>
      <w:r w:rsidRPr="007A1E73">
        <w:t>”, zatwierdzonego przez Komisję Wychowania Katolickiego Konferencji Episkopatu Polski.</w:t>
      </w:r>
    </w:p>
    <w:p w14:paraId="2645922A" w14:textId="77777777" w:rsidR="000B5374" w:rsidRPr="007A1E73" w:rsidRDefault="000B5374" w:rsidP="000B5374">
      <w:r w:rsidRPr="007A1E73">
        <w:rPr>
          <w:rStyle w:val="kursywa"/>
        </w:rPr>
        <w:t>Przedmiotowy System Oceniania z religii</w:t>
      </w:r>
      <w:r w:rsidRPr="007A1E73">
        <w:t xml:space="preserve"> jest zgodny z Rozporządzeniem Ministra Edukacji Narodowej z dnia 22 lutego 2019 roku w sprawie oceniania, klasyfikowania oraz promowania uczniów i słuchaczy w szkołach publicznych (Dz. U. poz. 373).</w:t>
      </w:r>
    </w:p>
    <w:p w14:paraId="560519E4" w14:textId="77777777" w:rsidR="000B5374" w:rsidRPr="007A1E73" w:rsidRDefault="000B5374" w:rsidP="000B5374"/>
    <w:p w14:paraId="1CBF285B" w14:textId="77777777" w:rsidR="000B5374" w:rsidRPr="007A1E73" w:rsidRDefault="000B5374" w:rsidP="000B5374">
      <w:r w:rsidRPr="007A1E73">
        <w:t>Na Przedmiotowy System Oceniania z religii składają się:</w:t>
      </w:r>
    </w:p>
    <w:p w14:paraId="6C7BED71" w14:textId="77777777" w:rsidR="000B5374" w:rsidRPr="007A1E73" w:rsidRDefault="000B5374" w:rsidP="000B5374">
      <w:pPr>
        <w:pStyle w:val="punktppauza2"/>
      </w:pPr>
      <w:r w:rsidRPr="007A1E73">
        <w:t>1.</w:t>
      </w:r>
      <w:r w:rsidRPr="007A1E73">
        <w:tab/>
        <w:t>Cele oceniania.</w:t>
      </w:r>
    </w:p>
    <w:p w14:paraId="695105B4" w14:textId="77777777" w:rsidR="000B5374" w:rsidRPr="007A1E73" w:rsidRDefault="000B5374" w:rsidP="000B5374">
      <w:pPr>
        <w:pStyle w:val="punktppauza2"/>
      </w:pPr>
      <w:r w:rsidRPr="007A1E73">
        <w:t>2.</w:t>
      </w:r>
      <w:r w:rsidRPr="007A1E73">
        <w:tab/>
        <w:t>Zasady oceniania.</w:t>
      </w:r>
    </w:p>
    <w:p w14:paraId="6454BBC1" w14:textId="77777777" w:rsidR="000B5374" w:rsidRPr="007A1E73" w:rsidRDefault="000B5374" w:rsidP="000B5374">
      <w:pPr>
        <w:pStyle w:val="punktppauza2"/>
      </w:pPr>
      <w:r w:rsidRPr="007A1E73">
        <w:t>3.</w:t>
      </w:r>
      <w:r w:rsidRPr="007A1E73">
        <w:tab/>
        <w:t>Obszary aktywności ucznia podlegające ocenie.</w:t>
      </w:r>
    </w:p>
    <w:p w14:paraId="21B3D480" w14:textId="77777777" w:rsidR="000B5374" w:rsidRPr="007A1E73" w:rsidRDefault="000B5374" w:rsidP="000B5374">
      <w:pPr>
        <w:pStyle w:val="punktppauza2"/>
      </w:pPr>
      <w:r w:rsidRPr="007A1E73">
        <w:t>4.</w:t>
      </w:r>
      <w:r w:rsidRPr="007A1E73">
        <w:tab/>
        <w:t>Sposoby dostosowania warunków sprawdzania i oceniania osiągnięć uczniów ze specjalnymi potrzebami edukacyjnymi – specyficznymi trudnościami w uczeniu się.</w:t>
      </w:r>
    </w:p>
    <w:p w14:paraId="0AEBEFDF" w14:textId="77777777" w:rsidR="000B5374" w:rsidRPr="007A1E73" w:rsidRDefault="000B5374" w:rsidP="000B5374">
      <w:pPr>
        <w:pStyle w:val="punktppauza2"/>
      </w:pPr>
      <w:r w:rsidRPr="007A1E73">
        <w:t>5.</w:t>
      </w:r>
      <w:r w:rsidRPr="007A1E73">
        <w:tab/>
        <w:t>Wymagania programowe i kryteria oceniania bieżących osiągnięć uczniów.</w:t>
      </w:r>
    </w:p>
    <w:p w14:paraId="185DE86D" w14:textId="77777777" w:rsidR="000B5374" w:rsidRPr="007A1E73" w:rsidRDefault="000B5374" w:rsidP="000B5374">
      <w:pPr>
        <w:pStyle w:val="punktppauza2"/>
      </w:pPr>
      <w:r w:rsidRPr="007A1E73">
        <w:t>6.</w:t>
      </w:r>
      <w:r w:rsidRPr="007A1E73">
        <w:tab/>
        <w:t>Poprawa oceny.</w:t>
      </w:r>
    </w:p>
    <w:p w14:paraId="65AA49BA" w14:textId="77777777" w:rsidR="000B5374" w:rsidRPr="007A1E73" w:rsidRDefault="000B5374" w:rsidP="000B5374">
      <w:pPr>
        <w:pStyle w:val="punktppauza2"/>
      </w:pPr>
      <w:r w:rsidRPr="007A1E73">
        <w:t>7.</w:t>
      </w:r>
      <w:r w:rsidRPr="007A1E73">
        <w:tab/>
        <w:t>Przewidywane osiągnięcia uczniów.</w:t>
      </w:r>
    </w:p>
    <w:p w14:paraId="50DB643F" w14:textId="77777777" w:rsidR="000B5374" w:rsidRPr="007A1E73" w:rsidRDefault="000B5374" w:rsidP="000B5374">
      <w:pPr>
        <w:pStyle w:val="Nagwek3"/>
      </w:pPr>
      <w:r w:rsidRPr="007A1E73">
        <w:t>Ad. 1. Cele oceniania</w:t>
      </w:r>
    </w:p>
    <w:p w14:paraId="0BA1B283" w14:textId="77777777" w:rsidR="000B5374" w:rsidRPr="007A1E73" w:rsidRDefault="000B5374" w:rsidP="000B5374">
      <w:pPr>
        <w:pStyle w:val="punktppauza2"/>
      </w:pPr>
      <w:r w:rsidRPr="007A1E73">
        <w:t>1.</w:t>
      </w:r>
      <w:r w:rsidRPr="007A1E73">
        <w:tab/>
        <w:t>Poinformowanie ucznia o poziomie jego osiągnięć edukacyjnych i postępach w tym zakresie.</w:t>
      </w:r>
    </w:p>
    <w:p w14:paraId="5549F519" w14:textId="77777777" w:rsidR="000B5374" w:rsidRPr="007A1E73" w:rsidRDefault="000B5374" w:rsidP="000B5374">
      <w:pPr>
        <w:pStyle w:val="punktppauza2"/>
      </w:pPr>
      <w:r w:rsidRPr="007A1E73">
        <w:t>2.</w:t>
      </w:r>
      <w:r w:rsidRPr="007A1E73">
        <w:tab/>
        <w:t>Wspieranie rozwoju ucznia przez diagnozowanie jego osiągnięć w odniesieniu do wymagań edukacyjnych przewidzianych w programie nauczania.</w:t>
      </w:r>
    </w:p>
    <w:p w14:paraId="114CB20D" w14:textId="77777777" w:rsidR="000B5374" w:rsidRPr="007A1E73" w:rsidRDefault="000B5374" w:rsidP="000B5374">
      <w:pPr>
        <w:pStyle w:val="punktppauza2"/>
      </w:pPr>
      <w:r w:rsidRPr="007A1E73">
        <w:t>3.</w:t>
      </w:r>
      <w:r w:rsidRPr="007A1E73">
        <w:tab/>
        <w:t>Pomoc uczniowi w samodzielnym planowaniu swego rozwoju intelektualnego i duchowego.</w:t>
      </w:r>
    </w:p>
    <w:p w14:paraId="46575AC3" w14:textId="77777777" w:rsidR="000B5374" w:rsidRPr="007A1E73" w:rsidRDefault="000B5374" w:rsidP="000B5374">
      <w:pPr>
        <w:pStyle w:val="punktppauza2"/>
      </w:pPr>
      <w:r w:rsidRPr="007A1E73">
        <w:t>4.</w:t>
      </w:r>
      <w:r w:rsidRPr="007A1E73">
        <w:tab/>
        <w:t>Dostarczenie uczniom, rodzicom (prawnym opiekunom) i nauczycielom informacji o postępach, osiągnięciach oraz trudnościach ucznia.</w:t>
      </w:r>
    </w:p>
    <w:p w14:paraId="2041D3F7" w14:textId="77777777" w:rsidR="000B5374" w:rsidRPr="007A1E73" w:rsidRDefault="000B5374" w:rsidP="000B5374">
      <w:pPr>
        <w:pStyle w:val="punktppauza2"/>
      </w:pPr>
      <w:r w:rsidRPr="007A1E73">
        <w:t>5.</w:t>
      </w:r>
      <w:r w:rsidRPr="007A1E73">
        <w:tab/>
        <w:t>Motywowanie uczniów do samodzielnego uczenia się, kształtowanie odpowiedzialności za proces uczenia się.</w:t>
      </w:r>
    </w:p>
    <w:p w14:paraId="186D7E81" w14:textId="77777777" w:rsidR="000B5374" w:rsidRPr="007A1E73" w:rsidRDefault="000B5374" w:rsidP="000B5374">
      <w:pPr>
        <w:pStyle w:val="punktppauza2"/>
      </w:pPr>
      <w:r w:rsidRPr="007A1E73">
        <w:t>6.</w:t>
      </w:r>
      <w:r w:rsidRPr="007A1E73">
        <w:tab/>
        <w:t>Zainteresowanie uczniów przesłaniem Bożym.</w:t>
      </w:r>
    </w:p>
    <w:p w14:paraId="3B9AD130" w14:textId="77777777" w:rsidR="000B5374" w:rsidRPr="007A1E73" w:rsidRDefault="000B5374" w:rsidP="000B5374">
      <w:pPr>
        <w:pStyle w:val="punktppauza2"/>
      </w:pPr>
      <w:r w:rsidRPr="007A1E73">
        <w:t>7.</w:t>
      </w:r>
      <w:r w:rsidRPr="007A1E73">
        <w:tab/>
        <w:t>Pomoc w otwarciu się na Boga w modlitwie i w życiu codziennym.</w:t>
      </w:r>
    </w:p>
    <w:p w14:paraId="3D57EC5D" w14:textId="77777777" w:rsidR="000B5374" w:rsidRPr="007A1E73" w:rsidRDefault="000B5374" w:rsidP="000B5374">
      <w:pPr>
        <w:pStyle w:val="punktppauza2"/>
      </w:pPr>
      <w:r w:rsidRPr="007A1E73">
        <w:t>8.</w:t>
      </w:r>
      <w:r w:rsidRPr="007A1E73">
        <w:tab/>
        <w:t>Pogłębienie przeżywania roku liturgicznego i sakramentów.</w:t>
      </w:r>
    </w:p>
    <w:p w14:paraId="71138206" w14:textId="77777777" w:rsidR="000B5374" w:rsidRPr="007A1E73" w:rsidRDefault="000B5374" w:rsidP="000B5374">
      <w:pPr>
        <w:pStyle w:val="punktppauza2"/>
      </w:pPr>
      <w:r w:rsidRPr="007A1E73">
        <w:t>9.</w:t>
      </w:r>
      <w:r w:rsidRPr="007A1E73">
        <w:tab/>
        <w:t>Pomoc w odkrywaniu zadań w Kościele, rodzinie, grupie szkolnej.</w:t>
      </w:r>
    </w:p>
    <w:p w14:paraId="14702302" w14:textId="77777777" w:rsidR="000B5374" w:rsidRPr="007A1E73" w:rsidRDefault="000B5374" w:rsidP="000B5374">
      <w:pPr>
        <w:pStyle w:val="Nagwek3"/>
      </w:pPr>
      <w:r w:rsidRPr="007A1E73">
        <w:t>Ad. 2. Zasady oceniania</w:t>
      </w:r>
    </w:p>
    <w:p w14:paraId="2CFBBCE6" w14:textId="77777777" w:rsidR="000B5374" w:rsidRPr="007A1E73" w:rsidRDefault="000B5374" w:rsidP="000B5374">
      <w:pPr>
        <w:pStyle w:val="punktppauza2"/>
      </w:pPr>
      <w:r w:rsidRPr="007A1E73">
        <w:t>1.</w:t>
      </w:r>
      <w:r w:rsidRPr="007A1E73">
        <w:tab/>
        <w:t>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</w:p>
    <w:p w14:paraId="508A8DBC" w14:textId="77777777" w:rsidR="000B5374" w:rsidRPr="007A1E73" w:rsidRDefault="000B5374" w:rsidP="000B5374">
      <w:pPr>
        <w:pStyle w:val="punktppauza2"/>
      </w:pPr>
      <w:r w:rsidRPr="007A1E73">
        <w:t>2.</w:t>
      </w:r>
      <w:r w:rsidRPr="007A1E73">
        <w:tab/>
        <w:t>Praktyki religijne nie podlegają ocenie.</w:t>
      </w:r>
    </w:p>
    <w:p w14:paraId="6E6C3864" w14:textId="77777777" w:rsidR="000B5374" w:rsidRPr="007A1E73" w:rsidRDefault="000B5374" w:rsidP="000B5374">
      <w:pPr>
        <w:pStyle w:val="punktppauza2"/>
      </w:pPr>
      <w:r w:rsidRPr="007A1E73">
        <w:t>3.</w:t>
      </w:r>
      <w:r w:rsidRPr="007A1E73">
        <w:tab/>
        <w:t>Każda ocena jest jawna dla ucznia i jego rodziców (prawnych opiekunów), a także wystawiana według ustalonych kryteriów.</w:t>
      </w:r>
    </w:p>
    <w:p w14:paraId="48BC3F07" w14:textId="77777777" w:rsidR="000B5374" w:rsidRPr="007A1E73" w:rsidRDefault="000B5374" w:rsidP="000B5374">
      <w:pPr>
        <w:pStyle w:val="punktppauza2"/>
      </w:pPr>
      <w:r w:rsidRPr="007A1E73">
        <w:t>4.</w:t>
      </w:r>
      <w:r w:rsidRPr="007A1E73">
        <w:tab/>
        <w:t>Oceny bieżące wyrażone są w stopniach w skali 1–6.</w:t>
      </w:r>
    </w:p>
    <w:p w14:paraId="78CABC31" w14:textId="77777777" w:rsidR="000B5374" w:rsidRPr="007A1E73" w:rsidRDefault="000B5374" w:rsidP="000B5374">
      <w:pPr>
        <w:pStyle w:val="punktppauza2"/>
      </w:pPr>
      <w:r w:rsidRPr="007A1E73">
        <w:t>5.</w:t>
      </w:r>
      <w:r w:rsidRPr="007A1E73">
        <w:tab/>
        <w:t xml:space="preserve">Do wystawienia oceny śródrocznej wymagane są minimum trzy oceny bieżące (lub wg </w:t>
      </w:r>
      <w:r w:rsidRPr="007A1E73">
        <w:rPr>
          <w:rStyle w:val="kursywa"/>
        </w:rPr>
        <w:t>Wewnątrzszkolnego Systemu Oceniania</w:t>
      </w:r>
      <w:r w:rsidRPr="007A1E73">
        <w:t>).</w:t>
      </w:r>
    </w:p>
    <w:p w14:paraId="14A29D0A" w14:textId="77777777" w:rsidR="000B5374" w:rsidRPr="007A1E73" w:rsidRDefault="000B5374" w:rsidP="000B5374">
      <w:pPr>
        <w:pStyle w:val="punktppauza2"/>
      </w:pPr>
      <w:r w:rsidRPr="007A1E73">
        <w:t>6.</w:t>
      </w:r>
      <w:r w:rsidRPr="007A1E73">
        <w:tab/>
        <w:t>Uczeń może być niesklasyfikowany w przypadku ponad 50% nieusprawiedliwionych nieobecności.</w:t>
      </w:r>
    </w:p>
    <w:p w14:paraId="3D6F3836" w14:textId="77777777" w:rsidR="000B5374" w:rsidRPr="007A1E73" w:rsidRDefault="000B5374" w:rsidP="000B5374">
      <w:pPr>
        <w:pStyle w:val="punktppauza2"/>
      </w:pPr>
      <w:r w:rsidRPr="007A1E73">
        <w:t>7.</w:t>
      </w:r>
      <w:r w:rsidRPr="007A1E73">
        <w:tab/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14:paraId="6ECC5691" w14:textId="77777777" w:rsidR="000B5374" w:rsidRPr="007A1E73" w:rsidRDefault="000B5374" w:rsidP="000B5374">
      <w:pPr>
        <w:pStyle w:val="punktppauza2"/>
      </w:pPr>
      <w:r w:rsidRPr="007A1E73">
        <w:t>8.</w:t>
      </w:r>
      <w:r w:rsidRPr="007A1E73">
        <w:tab/>
        <w:t>Prace klasowe i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14:paraId="3021E88C" w14:textId="77777777" w:rsidR="000B5374" w:rsidRPr="007A1E73" w:rsidRDefault="000B5374" w:rsidP="000B5374">
      <w:pPr>
        <w:pStyle w:val="punktppauza2"/>
      </w:pPr>
      <w:r w:rsidRPr="007A1E73">
        <w:lastRenderedPageBreak/>
        <w:t>9.</w:t>
      </w:r>
      <w:r w:rsidRPr="007A1E73">
        <w:tab/>
        <w:t>Uczeń jest zobowiązany do prowadzenia i noszenia zeszytu (ćwiczeń) i katechizmu przedmiotowego oraz do systematycznego odrabiania prac domowych.</w:t>
      </w:r>
    </w:p>
    <w:p w14:paraId="1FE2FDAE" w14:textId="77777777" w:rsidR="000B5374" w:rsidRPr="007A1E73" w:rsidRDefault="000B5374" w:rsidP="000B5374">
      <w:pPr>
        <w:pStyle w:val="punktppauza2"/>
        <w:ind w:hanging="397"/>
      </w:pPr>
      <w:r w:rsidRPr="007A1E73">
        <w:t>10.</w:t>
      </w:r>
      <w:r w:rsidRPr="007A1E73">
        <w:tab/>
        <w:t>Sprawdziany wiedzy odbywają się minimum raz w semestrze i są zapowiadane z tygodniowym wyprzedzeniem. Sprawdziany są obowiązkowe – jeśli uczeń w tym czasie był nieobecny na lekcji, powinien napisać sprawdzian w terminie późniejszym, uzgodnionym z nauczycielem.</w:t>
      </w:r>
    </w:p>
    <w:p w14:paraId="622AC63D" w14:textId="77777777" w:rsidR="000B5374" w:rsidRPr="007A1E73" w:rsidRDefault="000B5374" w:rsidP="000B5374">
      <w:pPr>
        <w:pStyle w:val="punktppauza2"/>
        <w:ind w:hanging="397"/>
      </w:pPr>
      <w:r w:rsidRPr="007A1E73">
        <w:t>11.</w:t>
      </w:r>
      <w:r w:rsidRPr="007A1E73">
        <w:tab/>
        <w:t>W przypadku nieobecności uczeń ma obowiązek uzupełnić braki w ciągu 2 tygodni od powrotu do szkoły.</w:t>
      </w:r>
    </w:p>
    <w:p w14:paraId="1E03FDAF" w14:textId="77777777" w:rsidR="000B5374" w:rsidRPr="007A1E73" w:rsidRDefault="000B5374" w:rsidP="000B5374">
      <w:pPr>
        <w:pStyle w:val="punktppauza2"/>
        <w:ind w:hanging="397"/>
      </w:pPr>
      <w:r w:rsidRPr="007A1E73">
        <w:t>12.</w:t>
      </w:r>
      <w:r w:rsidRPr="007A1E73"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14:paraId="1A27EF27" w14:textId="77777777" w:rsidR="000B5374" w:rsidRPr="007A1E73" w:rsidRDefault="000B5374" w:rsidP="000B5374">
      <w:pPr>
        <w:pStyle w:val="punktppauza2"/>
        <w:ind w:hanging="397"/>
      </w:pPr>
      <w:r w:rsidRPr="007A1E73">
        <w:t>13.</w:t>
      </w:r>
      <w:r w:rsidRPr="007A1E73">
        <w:tab/>
        <w:t xml:space="preserve">Zgodnie z </w:t>
      </w:r>
      <w:r w:rsidRPr="007A1E73">
        <w:rPr>
          <w:rStyle w:val="kursywa"/>
        </w:rPr>
        <w:t>Wewnątrzszkolnym Systemem Oceniania</w:t>
      </w:r>
      <w:r w:rsidRPr="007A1E73">
        <w:t xml:space="preserve"> i na określonych w nim zasadach uczeń może skorzystać ze zwolnienia z odpowiedzi ustnej (np. tzw. </w:t>
      </w:r>
      <w:r w:rsidRPr="007A1E73">
        <w:rPr>
          <w:rStyle w:val="kursywa"/>
        </w:rPr>
        <w:t>szczęśliwy numerek</w:t>
      </w:r>
      <w:r w:rsidRPr="007A1E73">
        <w:t xml:space="preserve"> i inne formy przyjęte w danej szkole).Nie dotyczy to jednak zapowiedzianych sprawdzianów.</w:t>
      </w:r>
    </w:p>
    <w:p w14:paraId="090E7713" w14:textId="77777777" w:rsidR="000B5374" w:rsidRPr="007A1E73" w:rsidRDefault="000B5374" w:rsidP="000B5374">
      <w:pPr>
        <w:pStyle w:val="punktppauza2"/>
        <w:ind w:hanging="397"/>
      </w:pPr>
      <w:r w:rsidRPr="007A1E73">
        <w:t>14.</w:t>
      </w:r>
      <w:r w:rsidRPr="007A1E73"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14:paraId="0AFAC775" w14:textId="77777777" w:rsidR="000B5374" w:rsidRPr="007A1E73" w:rsidRDefault="000B5374" w:rsidP="000B5374">
      <w:pPr>
        <w:pStyle w:val="punktppauza2"/>
        <w:ind w:hanging="397"/>
      </w:pPr>
      <w:r w:rsidRPr="007A1E73">
        <w:t>15.</w:t>
      </w:r>
      <w:r w:rsidRPr="007A1E73"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 w:rsidRPr="007A1E73">
        <w:rPr>
          <w:rStyle w:val="kursywa"/>
        </w:rPr>
        <w:t>Wewnątrzszkolny System Oceniania</w:t>
      </w:r>
      <w:r w:rsidRPr="007A1E73">
        <w:t>.</w:t>
      </w:r>
    </w:p>
    <w:p w14:paraId="51C285C8" w14:textId="77777777" w:rsidR="000B5374" w:rsidRPr="007A1E73" w:rsidRDefault="000B5374" w:rsidP="000B5374">
      <w:pPr>
        <w:pStyle w:val="punktppauza2"/>
        <w:ind w:hanging="397"/>
      </w:pPr>
      <w:r w:rsidRPr="007A1E73">
        <w:t>16.</w:t>
      </w:r>
      <w:r w:rsidRPr="007A1E73">
        <w:tab/>
        <w:t>Na siedem dni przed posiedzeniem klasyfikacyjnym rady pedagogicznej uczniowie są informowani o przewidywanych ocenach śródrocznych lub rocznych.</w:t>
      </w:r>
    </w:p>
    <w:p w14:paraId="2E931EED" w14:textId="77777777" w:rsidR="000B5374" w:rsidRPr="007A1E73" w:rsidRDefault="000B5374" w:rsidP="000B5374">
      <w:pPr>
        <w:pStyle w:val="punktppauza2"/>
        <w:ind w:hanging="397"/>
      </w:pPr>
      <w:r w:rsidRPr="007A1E73">
        <w:t>17.</w:t>
      </w:r>
      <w:r w:rsidRPr="007A1E73">
        <w:tab/>
        <w:t xml:space="preserve">Kryteria odpowiadające poszczególnym śródrocznym i rocznym stopniom szkolnym są zgodne z </w:t>
      </w:r>
      <w:r w:rsidRPr="007A1E73">
        <w:rPr>
          <w:rStyle w:val="kursywa"/>
        </w:rPr>
        <w:t>Wewnątrzszkolnym Systemem Oceniania</w:t>
      </w:r>
      <w:r w:rsidRPr="007A1E73">
        <w:t>.</w:t>
      </w:r>
    </w:p>
    <w:p w14:paraId="5D1638B2" w14:textId="77777777" w:rsidR="000B5374" w:rsidRPr="007A1E73" w:rsidRDefault="000B5374" w:rsidP="000B5374">
      <w:pPr>
        <w:pStyle w:val="Nagwek3"/>
      </w:pPr>
      <w:r w:rsidRPr="007A1E73">
        <w:t>Ad. 3. Obszary aktywności ucznia podlegające ocenie</w:t>
      </w:r>
    </w:p>
    <w:p w14:paraId="3889F342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1.</w:t>
      </w:r>
      <w:r w:rsidRPr="007A1E73">
        <w:rPr>
          <w:rStyle w:val="bold"/>
        </w:rPr>
        <w:tab/>
        <w:t>Wiadomości i umiejętności określone w programie nauczania:</w:t>
      </w:r>
    </w:p>
    <w:p w14:paraId="1F4608B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Formy ustne: odpowiedzi ustne, opowiadania odtwórcze i twórcze, dialog.</w:t>
      </w:r>
    </w:p>
    <w:p w14:paraId="5CC910D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Formy pisemne: sprawdziany, testy, kartkówki, zadania domowe, ćwiczenia wykonane na lekcji.</w:t>
      </w:r>
    </w:p>
    <w:p w14:paraId="2899244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Poprawne stosowanie podstawowych pojęć religijnych.</w:t>
      </w:r>
    </w:p>
    <w:p w14:paraId="1611E63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Rozumienie znaczenia poznanych zagadnień i zastosowanie ich w praktyce.</w:t>
      </w:r>
    </w:p>
    <w:p w14:paraId="47BA138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Łączenie elementów wiedzy z życiem.</w:t>
      </w:r>
    </w:p>
    <w:p w14:paraId="488B7DA1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2.</w:t>
      </w:r>
      <w:r w:rsidRPr="007A1E73">
        <w:rPr>
          <w:rStyle w:val="bold"/>
        </w:rPr>
        <w:tab/>
        <w:t>Aktywność na lekcji:</w:t>
      </w:r>
    </w:p>
    <w:p w14:paraId="2A5F58B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Zainteresowanie tematem katechezy.</w:t>
      </w:r>
    </w:p>
    <w:p w14:paraId="26DA318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Kreatywność, inicjatywa.</w:t>
      </w:r>
    </w:p>
    <w:p w14:paraId="1BABD15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Pilność, samodyscyplina.</w:t>
      </w:r>
    </w:p>
    <w:p w14:paraId="298B4F7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Współpraca w zespole.</w:t>
      </w:r>
    </w:p>
    <w:p w14:paraId="6073BBE0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3.</w:t>
      </w:r>
      <w:r w:rsidRPr="007A1E73">
        <w:rPr>
          <w:rStyle w:val="bold"/>
        </w:rPr>
        <w:tab/>
        <w:t>Przygotowanie do katechezy, prowadzenie zeszytu:</w:t>
      </w:r>
    </w:p>
    <w:p w14:paraId="52FB7D0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Staranne i estetyczne prowadzenie zeszytu przedmiotowego.</w:t>
      </w:r>
    </w:p>
    <w:p w14:paraId="14F96585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4.</w:t>
      </w:r>
      <w:r w:rsidRPr="007A1E73">
        <w:rPr>
          <w:rStyle w:val="bold"/>
        </w:rPr>
        <w:tab/>
        <w:t>Praca domowa:</w:t>
      </w:r>
    </w:p>
    <w:p w14:paraId="3EB8543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Stopień oraz poprawność zrozumienia i wykonania zadania.</w:t>
      </w:r>
    </w:p>
    <w:p w14:paraId="4083A4F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Samodzielność w wykonaniu zadania.</w:t>
      </w:r>
    </w:p>
    <w:p w14:paraId="155C4930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5.</w:t>
      </w:r>
      <w:r w:rsidRPr="007A1E73">
        <w:rPr>
          <w:rStyle w:val="bold"/>
        </w:rPr>
        <w:tab/>
        <w:t>Aktywność dodatkowa, pozalekcyjna:</w:t>
      </w:r>
    </w:p>
    <w:p w14:paraId="1070656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Udział w konkursach religijnych (szkolnych i pozaszkolnych).</w:t>
      </w:r>
    </w:p>
    <w:p w14:paraId="42EF8F7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Za zajęcie I, II, III miejsca lub wyróżnienia w konkursach religijnych uczeń otrzymuje ocenę celującą.</w:t>
      </w:r>
    </w:p>
    <w:p w14:paraId="7B5EA62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Za bardzo dobre wyniki nauczania, zajęcie najwyższych miejsc lub wyróżnień w konkursach przedmiotowych z religii (np. Konkurs Biblijny) na etapie dekanalnym, diecezjalnym czy ogólnopolskim uczeń otrzymuje ocenę celującą śródroczną lub roczną.</w:t>
      </w:r>
    </w:p>
    <w:p w14:paraId="7919510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Wykonywanie pomocy dydaktycznych, realizacja projektów szkolnych.</w:t>
      </w:r>
    </w:p>
    <w:p w14:paraId="5B45729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Podejmowanie działań wynikających z głównego celu katechezy.</w:t>
      </w:r>
    </w:p>
    <w:p w14:paraId="124A2C54" w14:textId="77777777" w:rsidR="000B5374" w:rsidRPr="007A1E73" w:rsidRDefault="000B5374" w:rsidP="000B5374">
      <w:pPr>
        <w:pStyle w:val="Normal-odstp"/>
      </w:pPr>
      <w:r w:rsidRPr="007A1E73">
        <w:t xml:space="preserve">Oceny bieżące stanowią o śródrocznej i rocznej ocenie ucznia. Powiadomienie rodziców o ocenach ich dzieci odbywa się zgodnie z przyjętymi zasadami </w:t>
      </w:r>
      <w:r w:rsidRPr="007A1E73">
        <w:rPr>
          <w:rStyle w:val="kursywa"/>
        </w:rPr>
        <w:t>Wewnątrzszkolnego Systemu Oceniania</w:t>
      </w:r>
      <w:r w:rsidRPr="007A1E73">
        <w:t>.</w:t>
      </w:r>
    </w:p>
    <w:p w14:paraId="429356B3" w14:textId="77777777" w:rsidR="000B5374" w:rsidRPr="007A1E73" w:rsidRDefault="000B5374" w:rsidP="000B5374">
      <w:pPr>
        <w:pStyle w:val="Nagwek3"/>
      </w:pPr>
      <w:r w:rsidRPr="007A1E73">
        <w:lastRenderedPageBreak/>
        <w:t>Ad. 4. Sposoby dostosowania warunków sprawdzania i oceniania osiągnięć uczniów ze specjalnymi potrzebami edukacyjnymi – specyficznymi trudnościami w uczeniu się</w:t>
      </w:r>
    </w:p>
    <w:p w14:paraId="2971F61B" w14:textId="77777777" w:rsidR="000B5374" w:rsidRPr="007A1E73" w:rsidRDefault="000B5374" w:rsidP="000B5374">
      <w:pPr>
        <w:pStyle w:val="Normal-odstp"/>
      </w:pPr>
      <w:r w:rsidRPr="007A1E73">
        <w:t>Katecheci dostosowują wymagania do indywidualnych możliwości ucznia, uwzględniając opinie i orzeczenia wydane przez Poradnie Psychologiczno-Pedagogiczne. Przy stwierdzonych rodzajach dysfunkcji:</w:t>
      </w:r>
    </w:p>
    <w:p w14:paraId="13FB44ED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1.</w:t>
      </w:r>
      <w:r w:rsidRPr="007A1E73">
        <w:rPr>
          <w:rStyle w:val="bold"/>
        </w:rPr>
        <w:tab/>
        <w:t>W przypadku dysortografii:</w:t>
      </w:r>
    </w:p>
    <w:p w14:paraId="298FE6C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Błędy ortograficzne nie mają wpływu na ocenę pracy pisemnej.</w:t>
      </w:r>
    </w:p>
    <w:p w14:paraId="1095405B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2.</w:t>
      </w:r>
      <w:r w:rsidRPr="007A1E73">
        <w:rPr>
          <w:rStyle w:val="bold"/>
        </w:rPr>
        <w:tab/>
        <w:t>W przypadku dysgrafii:</w:t>
      </w:r>
    </w:p>
    <w:p w14:paraId="48D2914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Nie ocenia się estetyki pisma w zeszycie przedmiotowym oraz na testach i kartkówkach.</w:t>
      </w:r>
    </w:p>
    <w:p w14:paraId="511CA07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Uczeń posiada prawo przeczytania nauczycielowi treści pracy pisemnej, gdy ten ma trudności z jej odczytaniem.</w:t>
      </w:r>
    </w:p>
    <w:p w14:paraId="5245EF1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Uczeń z głęboką dysgrafią może zdać sprawdzian w formie odpowiedzi ustnej.</w:t>
      </w:r>
    </w:p>
    <w:p w14:paraId="5FF24615" w14:textId="77777777" w:rsidR="000B5374" w:rsidRPr="007A1E73" w:rsidRDefault="000B5374" w:rsidP="000B5374">
      <w:pPr>
        <w:pStyle w:val="punktppauza2"/>
      </w:pPr>
      <w:r w:rsidRPr="007A1E73">
        <w:rPr>
          <w:rStyle w:val="bold"/>
        </w:rPr>
        <w:t>3.</w:t>
      </w:r>
      <w:r w:rsidRPr="007A1E73">
        <w:rPr>
          <w:rStyle w:val="bold"/>
        </w:rPr>
        <w:tab/>
        <w:t>W przypadku dysleksji:</w:t>
      </w:r>
    </w:p>
    <w:p w14:paraId="6C776FB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Zachęcanie uczniów do czytania krótkich tekstów.</w:t>
      </w:r>
    </w:p>
    <w:p w14:paraId="3D05A26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Wydłużanie czasu pracy.</w:t>
      </w:r>
    </w:p>
    <w:p w14:paraId="1C3380D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Ograniczenie ilości ćwiczeń wykonywanych w czasie zajęć.</w:t>
      </w:r>
    </w:p>
    <w:p w14:paraId="7EE18506" w14:textId="77777777" w:rsidR="000B5374" w:rsidRPr="007A1E73" w:rsidRDefault="000B5374" w:rsidP="000B5374">
      <w:pPr>
        <w:pStyle w:val="Nagwek3"/>
      </w:pPr>
      <w:r w:rsidRPr="007A1E73">
        <w:t>Ad. 5. Wymagania programowe i kryteria oceniania osiągnięć uczniów</w:t>
      </w:r>
    </w:p>
    <w:p w14:paraId="2CB932BD" w14:textId="77777777" w:rsidR="000B5374" w:rsidRPr="007A1E73" w:rsidRDefault="000B5374" w:rsidP="000B5374">
      <w:pPr>
        <w:pStyle w:val="Nagwek3"/>
      </w:pPr>
      <w:r w:rsidRPr="007A1E73">
        <w:t>I.</w:t>
      </w:r>
      <w:r w:rsidRPr="007A1E73">
        <w:tab/>
        <w:t>PODSTAWOWE:</w:t>
      </w:r>
    </w:p>
    <w:p w14:paraId="57DC445E" w14:textId="77777777" w:rsidR="000B5374" w:rsidRPr="007A1E73" w:rsidRDefault="000B5374" w:rsidP="000B5374">
      <w:pPr>
        <w:pStyle w:val="T1-pierwszy"/>
      </w:pPr>
      <w:r w:rsidRPr="007A1E73">
        <w:t>Na ocenę celującą uczeń:</w:t>
      </w:r>
    </w:p>
    <w:p w14:paraId="38379D7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Spełnia wymagania na ocenę bardzo dobrą.</w:t>
      </w:r>
    </w:p>
    <w:p w14:paraId="48A0DDD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wiedzę i umiejętności, które są efektem samodzielnej pracy oraz wynikają z indywidualnych zainteresowań; uczeń potrafi je zaprezentować.</w:t>
      </w:r>
    </w:p>
    <w:p w14:paraId="5E6B1B0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Jest bardzo aktywny na lekcji.</w:t>
      </w:r>
    </w:p>
    <w:p w14:paraId="4DF8D5E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Wykonuje zadane prace i ćwiczenia; przynosi niezbędne pomoce.</w:t>
      </w:r>
    </w:p>
    <w:p w14:paraId="5E32CA2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Prowadzi na bieżąco ćwiczenia (zeszyt).</w:t>
      </w:r>
    </w:p>
    <w:p w14:paraId="5D81D55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Dzieli się z innymi swoją wiedzą.</w:t>
      </w:r>
    </w:p>
    <w:p w14:paraId="58E34E8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Osiąga sukcesy w konkursach religijnych szkolnych i pozaszkolnych.</w:t>
      </w:r>
    </w:p>
    <w:p w14:paraId="2347EFDA" w14:textId="77777777" w:rsidR="000B5374" w:rsidRPr="007A1E73" w:rsidRDefault="000B5374" w:rsidP="000B5374">
      <w:pPr>
        <w:pStyle w:val="T1-pierwszy"/>
      </w:pPr>
      <w:r w:rsidRPr="007A1E73">
        <w:t>Na ocenę bardzo dobrą uczeń:</w:t>
      </w:r>
    </w:p>
    <w:p w14:paraId="19C9462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pełny zakres wiadomości i umiejętności wynikających z programu nauczania.</w:t>
      </w:r>
    </w:p>
    <w:p w14:paraId="599421D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Sprawnie posługuje się nabytymi umiejętnościami; jest zawsze przygotowany i bardzo aktywny na lekcji.</w:t>
      </w:r>
    </w:p>
    <w:p w14:paraId="22E3751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i starannie prowadzi zeszyt.</w:t>
      </w:r>
    </w:p>
    <w:p w14:paraId="0B0F1B5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Przynosi niezbędne pomoce.</w:t>
      </w:r>
    </w:p>
    <w:p w14:paraId="5D97BBD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Angażuje się w życie religijne szkoły: w przygotowanie jasełek, misteriów religijnych, rekolekcji.</w:t>
      </w:r>
    </w:p>
    <w:p w14:paraId="210E9AB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Bierze aktywny udział w konkursach religijnych szkolnych i pozaszkolnych.</w:t>
      </w:r>
    </w:p>
    <w:p w14:paraId="48518C3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Odnosi się z szacunkiem do innych.</w:t>
      </w:r>
    </w:p>
    <w:p w14:paraId="7B7CBC85" w14:textId="77777777" w:rsidR="000B5374" w:rsidRPr="007A1E73" w:rsidRDefault="000B5374" w:rsidP="000B5374">
      <w:pPr>
        <w:pStyle w:val="T1-pierwszy"/>
      </w:pPr>
      <w:r w:rsidRPr="007A1E73">
        <w:t>Na ocenę dobrą uczeń:</w:t>
      </w:r>
    </w:p>
    <w:p w14:paraId="7B59306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Opanował większość wiadomości i umiejętności wynikających z programu nauczania i potrafi je poprawnie zaprezentować.</w:t>
      </w:r>
    </w:p>
    <w:p w14:paraId="27A2C37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Prowadzi na bieżąco zeszyt; jest zawsze przygotowany do katechezy.</w:t>
      </w:r>
    </w:p>
    <w:p w14:paraId="2A30D92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Przynosi niezbędne pomoce.</w:t>
      </w:r>
    </w:p>
    <w:p w14:paraId="2F06DCB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Wykonuje systematycznie i samodzielnie zadane prace i ćwiczenia.</w:t>
      </w:r>
    </w:p>
    <w:p w14:paraId="354D6F5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umiejętności pozwalające na samodzielne wykorzystanie zdobytej wiedzy; jest aktywny na lekcji.</w:t>
      </w:r>
    </w:p>
    <w:p w14:paraId="76B5D5F7" w14:textId="77777777" w:rsidR="000B5374" w:rsidRPr="007A1E73" w:rsidRDefault="000B5374" w:rsidP="000B5374">
      <w:pPr>
        <w:pStyle w:val="T1-pierwszy"/>
      </w:pPr>
      <w:r w:rsidRPr="007A1E73">
        <w:t>Na ocenę dostateczną uczeń:</w:t>
      </w:r>
    </w:p>
    <w:p w14:paraId="38DE51C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wiedzę i umiejętności niezbędne na danym etapie nauki i pozwalające na rozumienie podstawowych zagadnień.</w:t>
      </w:r>
    </w:p>
    <w:p w14:paraId="43F317A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Potrafi wyrywkowo stosować wiedzę; proste zagadnienia przedstawia przy pomocy nauczyciela; ma braki w wiadomościach.</w:t>
      </w:r>
    </w:p>
    <w:p w14:paraId="5FE03B6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Uzupełnia na bieżąco ćwiczenia (zeszyt).</w:t>
      </w:r>
    </w:p>
    <w:p w14:paraId="3853224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Wykonuje niesystematycznie zadane prace i sporadycznie zapomina przynieść niezbędne pomoce.</w:t>
      </w:r>
    </w:p>
    <w:p w14:paraId="6855D08F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Nie wykazuje większego zainteresowania przedmiotem.</w:t>
      </w:r>
    </w:p>
    <w:p w14:paraId="3F2ED996" w14:textId="77777777" w:rsidR="000B5374" w:rsidRPr="007A1E73" w:rsidRDefault="000B5374" w:rsidP="000B5374">
      <w:pPr>
        <w:pStyle w:val="T1-pierwszy"/>
      </w:pPr>
      <w:r w:rsidRPr="007A1E73">
        <w:t>Na ocenę dopuszczającą uczeń:</w:t>
      </w:r>
    </w:p>
    <w:p w14:paraId="035E2EF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minimalną wiedzę i umiejętności przewidziane w programie nauczania.</w:t>
      </w:r>
    </w:p>
    <w:p w14:paraId="4F3C09D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braki w wiedzy i umiejętnościach religijnych, które nie uniemożliwiają mu czynienia postępów w ciągu dalszej nauki.</w:t>
      </w:r>
    </w:p>
    <w:p w14:paraId="4D52C76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Prowadzi zeszyt, w którym są braki.</w:t>
      </w:r>
    </w:p>
    <w:p w14:paraId="7BB8F17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Zadania wykonuje sporadycznie.</w:t>
      </w:r>
    </w:p>
    <w:p w14:paraId="011458C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Rzadko włącza się w pracę grupy.</w:t>
      </w:r>
    </w:p>
    <w:p w14:paraId="049E3ED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Proste polecenia, wymagające zastosowania podstawowych umiejętności, wykonuje przy pomocy nauczyciela.</w:t>
      </w:r>
    </w:p>
    <w:p w14:paraId="45DD2CE0" w14:textId="77777777" w:rsidR="000B5374" w:rsidRPr="007A1E73" w:rsidRDefault="000B5374" w:rsidP="000B5374">
      <w:pPr>
        <w:pStyle w:val="T1-pierwszy"/>
      </w:pPr>
      <w:r w:rsidRPr="007A1E73">
        <w:t>Na ocenę niedostateczną uczeń:</w:t>
      </w:r>
    </w:p>
    <w:p w14:paraId="510F54E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Nie spełnia kryteriów wymagań na ocenę dopuszczającą niezbędnych do opanowania podstawowych umiejętności.</w:t>
      </w:r>
    </w:p>
    <w:p w14:paraId="54387C4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Nie prowadzi zeszytu, ćwiczeń ani nie wykonuje zadawanych prac.</w:t>
      </w:r>
    </w:p>
    <w:p w14:paraId="16058F2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Odmawia wszelkiej współpracy.</w:t>
      </w:r>
    </w:p>
    <w:p w14:paraId="6E50DA2C" w14:textId="77777777" w:rsidR="000B5374" w:rsidRPr="007A1E73" w:rsidRDefault="000B5374" w:rsidP="000B5374">
      <w:pPr>
        <w:pStyle w:val="Nagwek3"/>
      </w:pPr>
      <w:r w:rsidRPr="007A1E73">
        <w:t>II.</w:t>
      </w:r>
      <w:r w:rsidRPr="007A1E73">
        <w:tab/>
        <w:t>SZCZEGÓŁOWE:</w:t>
      </w:r>
    </w:p>
    <w:p w14:paraId="2ECECD7C" w14:textId="77777777" w:rsidR="000B5374" w:rsidRPr="007A1E73" w:rsidRDefault="000B5374" w:rsidP="000B5374">
      <w:pPr>
        <w:pStyle w:val="T1-pierwszy"/>
      </w:pPr>
      <w:r w:rsidRPr="007A1E73">
        <w:t>Na ocenę celującą uczeń:</w:t>
      </w:r>
    </w:p>
    <w:p w14:paraId="4EADDF7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Opanował materiał przewidziany programem w stopniu bardzo dobrym.</w:t>
      </w:r>
    </w:p>
    <w:p w14:paraId="7F63CF9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Samodzielnie i twórczo rozwija własne zainteresowania przedmiotem.</w:t>
      </w:r>
    </w:p>
    <w:p w14:paraId="3320E15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Bierze udział i osiąga sukcesy w konkursach religijnych.</w:t>
      </w:r>
    </w:p>
    <w:p w14:paraId="0F72046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Biegle posługuje się zdobytą wiedzą; posiada wiedzę często wykraczającą poza program nauczania klasy siódmej.</w:t>
      </w:r>
    </w:p>
    <w:p w14:paraId="241F9A9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Opowiada o patronach roku: kim byli św. Brat Albert Chmielowski i bł. Karolina </w:t>
      </w:r>
      <w:proofErr w:type="spellStart"/>
      <w:r w:rsidRPr="007A1E73">
        <w:t>Kózkówna</w:t>
      </w:r>
      <w:proofErr w:type="spellEnd"/>
      <w:r w:rsidRPr="007A1E73">
        <w:t xml:space="preserve"> oraz w czym warto ich naśladować.</w:t>
      </w:r>
    </w:p>
    <w:p w14:paraId="6B797A8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roli słowa Bożego w życiu Karola Wojtyły.</w:t>
      </w:r>
    </w:p>
    <w:p w14:paraId="2E5E5C5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Dzieli się swoją wiedzą.</w:t>
      </w:r>
    </w:p>
    <w:p w14:paraId="7508702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Jest wzorem i przykładem dla innych uczniów.</w:t>
      </w:r>
    </w:p>
    <w:p w14:paraId="5FC39B7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6E30755A" w14:textId="77777777" w:rsidR="000B5374" w:rsidRPr="007A1E73" w:rsidRDefault="000B5374" w:rsidP="000B5374">
      <w:pPr>
        <w:pStyle w:val="T1-pierwszy"/>
      </w:pPr>
      <w:r w:rsidRPr="007A1E73">
        <w:t>Na ocenę bardzo dobrą uczeń:</w:t>
      </w:r>
    </w:p>
    <w:p w14:paraId="5412FC5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Wykazuje się znajomością modlitw i Małego Katechizmu: </w:t>
      </w:r>
      <w:r w:rsidRPr="007A1E73">
        <w:rPr>
          <w:rStyle w:val="kursywa"/>
        </w:rPr>
        <w:t>Ojcze nasz</w:t>
      </w:r>
      <w:r w:rsidRPr="007A1E73">
        <w:t xml:space="preserve">, </w:t>
      </w:r>
      <w:r w:rsidRPr="007A1E73">
        <w:rPr>
          <w:rStyle w:val="kursywa"/>
        </w:rPr>
        <w:t>Zdrowaś Maryjo</w:t>
      </w:r>
      <w:r w:rsidRPr="007A1E73">
        <w:t xml:space="preserve">, </w:t>
      </w:r>
      <w:r w:rsidRPr="007A1E73">
        <w:rPr>
          <w:rStyle w:val="kursywa"/>
        </w:rPr>
        <w:t>Modlitwa przed nauką</w:t>
      </w:r>
      <w:r w:rsidRPr="007A1E73">
        <w:t xml:space="preserve">, </w:t>
      </w:r>
      <w:r w:rsidRPr="007A1E73">
        <w:rPr>
          <w:rStyle w:val="kursywa"/>
        </w:rPr>
        <w:t>Duszo Chrystusowa</w:t>
      </w:r>
      <w:r w:rsidRPr="007A1E73">
        <w:t xml:space="preserve">, </w:t>
      </w:r>
      <w:r w:rsidRPr="007A1E73">
        <w:rPr>
          <w:rStyle w:val="kursywa"/>
        </w:rPr>
        <w:t>Anioł Pański</w:t>
      </w:r>
      <w:r w:rsidRPr="007A1E73">
        <w:t xml:space="preserve">, </w:t>
      </w:r>
      <w:r w:rsidRPr="007A1E73">
        <w:rPr>
          <w:rStyle w:val="kursywa"/>
        </w:rPr>
        <w:t>Koronka do Bożego Miłosierdzia</w:t>
      </w:r>
      <w:r w:rsidRPr="007A1E73">
        <w:t xml:space="preserve">, </w:t>
      </w:r>
      <w:r w:rsidRPr="007A1E73">
        <w:rPr>
          <w:rStyle w:val="kursywa"/>
        </w:rPr>
        <w:t>Święty Michale Archaniele, Akty: wiary, nadziei</w:t>
      </w:r>
      <w:r w:rsidRPr="007A1E73">
        <w:t>,</w:t>
      </w:r>
      <w:r w:rsidRPr="007A1E73">
        <w:rPr>
          <w:rStyle w:val="kursywa"/>
        </w:rPr>
        <w:t xml:space="preserve"> miłości i żalu</w:t>
      </w:r>
      <w:r w:rsidRPr="007A1E73">
        <w:t xml:space="preserve">, </w:t>
      </w:r>
      <w:r w:rsidRPr="007A1E73">
        <w:rPr>
          <w:rStyle w:val="kursywa"/>
        </w:rPr>
        <w:t>Dekalog</w:t>
      </w:r>
      <w:r w:rsidRPr="007A1E73">
        <w:t xml:space="preserve">, </w:t>
      </w:r>
      <w:r w:rsidRPr="007A1E73">
        <w:rPr>
          <w:rStyle w:val="kursywa"/>
        </w:rPr>
        <w:t>dwa przykazania miłości</w:t>
      </w:r>
      <w:r w:rsidRPr="007A1E73">
        <w:t xml:space="preserve">, </w:t>
      </w:r>
      <w:r w:rsidRPr="007A1E73">
        <w:rPr>
          <w:rStyle w:val="kursywa"/>
        </w:rPr>
        <w:t>przykazania kościelne</w:t>
      </w:r>
      <w:r w:rsidRPr="007A1E73">
        <w:t xml:space="preserve">, </w:t>
      </w:r>
      <w:r w:rsidRPr="007A1E73">
        <w:rPr>
          <w:rStyle w:val="kursywa"/>
        </w:rPr>
        <w:t>sakramenty</w:t>
      </w:r>
      <w:r w:rsidRPr="007A1E73">
        <w:t xml:space="preserve">, </w:t>
      </w:r>
      <w:r w:rsidRPr="007A1E73">
        <w:rPr>
          <w:rStyle w:val="kursywa"/>
        </w:rPr>
        <w:t>uczynki miłosierdzia względem ciała</w:t>
      </w:r>
      <w:r w:rsidRPr="007A1E73">
        <w:t xml:space="preserve">, </w:t>
      </w:r>
      <w:r w:rsidRPr="007A1E73">
        <w:rPr>
          <w:rStyle w:val="kursywa"/>
        </w:rPr>
        <w:t>uczynki miłosierdzia względem duszy</w:t>
      </w:r>
      <w:r w:rsidRPr="007A1E73">
        <w:t xml:space="preserve">, </w:t>
      </w:r>
      <w:r w:rsidRPr="007A1E73">
        <w:rPr>
          <w:rStyle w:val="kursywa"/>
        </w:rPr>
        <w:t>cztery cnoty główne</w:t>
      </w:r>
      <w:r w:rsidRPr="007A1E73">
        <w:t xml:space="preserve">, </w:t>
      </w:r>
      <w:r w:rsidRPr="007A1E73">
        <w:rPr>
          <w:rStyle w:val="kursywa"/>
        </w:rPr>
        <w:t>grzechy cudze</w:t>
      </w:r>
      <w:r w:rsidRPr="007A1E73">
        <w:t xml:space="preserve">, </w:t>
      </w:r>
      <w:r w:rsidRPr="007A1E73">
        <w:rPr>
          <w:rStyle w:val="kursywa"/>
        </w:rPr>
        <w:t>grzechy przeciw Duchowi Świętemu</w:t>
      </w:r>
      <w:r w:rsidRPr="007A1E73">
        <w:t xml:space="preserve">, </w:t>
      </w:r>
      <w:r w:rsidRPr="007A1E73">
        <w:rPr>
          <w:rStyle w:val="kursywa"/>
        </w:rPr>
        <w:t>grzechy wołające o pomstę do nieba</w:t>
      </w:r>
      <w:r w:rsidRPr="007A1E73">
        <w:t xml:space="preserve">, </w:t>
      </w:r>
      <w:r w:rsidRPr="007A1E73">
        <w:rPr>
          <w:rStyle w:val="kursywa"/>
        </w:rPr>
        <w:t>siedem grzechów głównych</w:t>
      </w:r>
      <w:r w:rsidRPr="007A1E73">
        <w:t>.</w:t>
      </w:r>
    </w:p>
    <w:p w14:paraId="7766D51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wartości nadające sens ludzkiemu życiu.</w:t>
      </w:r>
    </w:p>
    <w:p w14:paraId="3F09C47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przymioty wiary.</w:t>
      </w:r>
    </w:p>
    <w:p w14:paraId="74C420C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trudności w wierze i przedstawia sposoby ich przezwyciężania.</w:t>
      </w:r>
    </w:p>
    <w:p w14:paraId="2329D6D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wartość świadectwa wiary w różnych sytuacjach życiowych.</w:t>
      </w:r>
    </w:p>
    <w:p w14:paraId="1724F09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14:paraId="7F2DD66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rodzaje i formy modlitwy, a także postawy modlitewne; tworzy własne modlitwy.</w:t>
      </w:r>
    </w:p>
    <w:p w14:paraId="1C87CEB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sposoby przezwyciężania trudności w modlitwie.</w:t>
      </w:r>
    </w:p>
    <w:p w14:paraId="2112287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przykłady modlitwy ludzi znanych z Biblii, z historii i współczesnych.</w:t>
      </w:r>
    </w:p>
    <w:p w14:paraId="50A6F28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Analizuje i interpretuje teksty dotyczące modlitwy Jezusa.</w:t>
      </w:r>
    </w:p>
    <w:p w14:paraId="2FB2558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14:paraId="67889A0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pojęcie wolnej woli.</w:t>
      </w:r>
    </w:p>
    <w:p w14:paraId="7E8AB56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sposoby działalności złego ducha.</w:t>
      </w:r>
    </w:p>
    <w:p w14:paraId="2A5EBBC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jest piekło.</w:t>
      </w:r>
    </w:p>
    <w:p w14:paraId="0F56054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jest grzech ciężki, lekki, społeczny.</w:t>
      </w:r>
    </w:p>
    <w:p w14:paraId="72153BA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wpływ okoliczności na rodzaj grzechu.</w:t>
      </w:r>
    </w:p>
    <w:p w14:paraId="339F2F3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skutki dobra i zła.</w:t>
      </w:r>
    </w:p>
    <w:p w14:paraId="7CE43DC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we współczesnej kulturze zafałszowane wizje szczęścia.</w:t>
      </w:r>
    </w:p>
    <w:p w14:paraId="5B23F155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Wyjaśnia, czym są zachowania ryzykowne.</w:t>
      </w:r>
    </w:p>
    <w:p w14:paraId="0CEE407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najważniejsze zagrożenia wynikające z uzależnień dzisiejszej młodzieży: alkoholizm, fonoholizm, siecioholizm, narkomania, pornografia, hazard, gry komputerowe.</w:t>
      </w:r>
    </w:p>
    <w:p w14:paraId="2B2CE9D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Omawia, jak pracować nad własnym rozwojem emocjonalnym i społecznym.</w:t>
      </w:r>
    </w:p>
    <w:p w14:paraId="7514465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14:paraId="25DBFC0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 i </w:t>
      </w:r>
      <w:r w:rsidRPr="007A1E73">
        <w:rPr>
          <w:rStyle w:val="kursywa"/>
        </w:rPr>
        <w:t>agnostycyzm</w:t>
      </w:r>
      <w:r w:rsidRPr="007A1E73">
        <w:t>.</w:t>
      </w:r>
    </w:p>
    <w:p w14:paraId="03618D9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zadania wynikające z przykazań Bożych oraz negatywne skutki wykroczeń przeciw nim.</w:t>
      </w:r>
    </w:p>
    <w:p w14:paraId="5082826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że zabobon, bałwochwalstwo, wróżbiarstwo oraz magia są wynikiem fałszywego obrazu Boga.</w:t>
      </w:r>
    </w:p>
    <w:p w14:paraId="39D2408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niepowtarzalną wartość życia ludzkiego i jego świętość.</w:t>
      </w:r>
    </w:p>
    <w:p w14:paraId="520245F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dobre nawyki w zakresie ochrony życia i zdrowia; podaje argumenty za prawdą, że tylko Bóg może decydować o życiu i śmierci człowieka, uzasadniając potrzebę ochrony życia od poczęcia do naturalnej śmierci.</w:t>
      </w:r>
    </w:p>
    <w:p w14:paraId="3C432D8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wartość czystości w różnych okresach życia i rozwija pozytywny stosunek do daru płciowości.</w:t>
      </w:r>
    </w:p>
    <w:p w14:paraId="7835BC1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naturę, sposób obecności i działania Ducha Świętego.</w:t>
      </w:r>
    </w:p>
    <w:p w14:paraId="407D1BA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14:paraId="1A9B1ED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jest Kościół.</w:t>
      </w:r>
    </w:p>
    <w:p w14:paraId="4BFB5FB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i omawia dary Ducha Świętego i wyjaśnia ich znaczenie.</w:t>
      </w:r>
    </w:p>
    <w:p w14:paraId="0593FD7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owoce działania Ducha Świętego.</w:t>
      </w:r>
    </w:p>
    <w:p w14:paraId="196FC67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są charyzmaty Ducha Świętego.</w:t>
      </w:r>
    </w:p>
    <w:p w14:paraId="701D0C2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14:paraId="2568475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 w porządku chronologicznym.</w:t>
      </w:r>
    </w:p>
    <w:p w14:paraId="2C85317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14:paraId="0CC774C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specyfikę i przesłanie poszczególnych Ewangelii.</w:t>
      </w:r>
    </w:p>
    <w:p w14:paraId="5AD8BCC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14:paraId="47CE219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 oparciu o wybrane teksty Starego i Nowego Testamentu charakteryzuje rolę Maryi w dziele zbawczym.</w:t>
      </w:r>
    </w:p>
    <w:p w14:paraId="49EC544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cztery dogmaty maryjne: </w:t>
      </w:r>
    </w:p>
    <w:p w14:paraId="0A6A3C9B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14:paraId="28A3AFBF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14:paraId="2A99F706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14:paraId="6FA66357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14:paraId="5D3DE95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i opisuje miesiące i święta maryjne.</w:t>
      </w:r>
    </w:p>
    <w:p w14:paraId="2B2E1F8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religijny wymiar uroczystości maryjnych; charakteryzuje istotę kultu Maryi oraz świętych.</w:t>
      </w:r>
    </w:p>
    <w:p w14:paraId="237B4A5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Na podstawie tekstów biblijnych oraz Tradycji Kościoła wskazuje osoby żyjące modlitwą maryjną oraz wymienia formy tej modlitwy.</w:t>
      </w:r>
    </w:p>
    <w:p w14:paraId="4BE0BBF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07978E9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chrześcijaństwo czasów jagiellońskich (św. Jadwiga).</w:t>
      </w:r>
    </w:p>
    <w:p w14:paraId="5C4699A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rolę Kościoła w nauce i sztuce renesansu europejskiego.</w:t>
      </w:r>
    </w:p>
    <w:p w14:paraId="1B81E1E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działalność Kościoła w XVI i XVII w. na przykładzie św. Franciszka Ksawerego i św. Wincentego a Paulo.</w:t>
      </w:r>
    </w:p>
    <w:p w14:paraId="60C532C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ogólnie o życiu i działalności św. Franciszka Ksawerego i św. Ignacego Loyoli oraz o znaczeniu zakonu jezuitów.</w:t>
      </w:r>
    </w:p>
    <w:p w14:paraId="083951B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główne Kościoły protestanckie i wskazuje na najistotniejsze różnice między protestantyzmem a Kościołem katolickim; potrafi nazwać Kościoły protestanckie w swojej okolicy.</w:t>
      </w:r>
    </w:p>
    <w:p w14:paraId="1A016C8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ogólnie przyczyny zwołania i postanowienia Soboru Trydenckiego (osoba Marcina Lutra, reformacja i odpowiedź Kościoła, działalność św. Karola Boromeusza).</w:t>
      </w:r>
    </w:p>
    <w:p w14:paraId="43ADE2C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>.</w:t>
      </w:r>
    </w:p>
    <w:p w14:paraId="00E163F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znaczenie Kościoła dla rozwoju szkolnictwa w Polsce XVI–XVIII w.</w:t>
      </w:r>
    </w:p>
    <w:p w14:paraId="61C54170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Charakteryzuje działania na rzecz jedności Kościoła i tolerancji religijnej; uzasadnia, że Polska była krajem tolerancji religijnej; przedstawia znaczenie Unii brzeskiej; prezentuje wybrane sylwetki świętych polskich (np. św. Andrzeja Boboli).</w:t>
      </w:r>
    </w:p>
    <w:p w14:paraId="676C5AC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14:paraId="42E44C1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14:paraId="4B48754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14:paraId="35C8445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14:paraId="5EF1A64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7783C26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14C52157" w14:textId="77777777" w:rsidR="000B5374" w:rsidRPr="007A1E73" w:rsidRDefault="000B5374" w:rsidP="000B5374">
      <w:pPr>
        <w:pStyle w:val="T1-pierwszy"/>
      </w:pPr>
      <w:r w:rsidRPr="007A1E73">
        <w:t>Na ocenę dobrą uczeń:</w:t>
      </w:r>
    </w:p>
    <w:p w14:paraId="699CC44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większość modlitw przewidzianych w programie nauczania.</w:t>
      </w:r>
    </w:p>
    <w:p w14:paraId="3E2277B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przymioty wiary.</w:t>
      </w:r>
    </w:p>
    <w:p w14:paraId="4B57697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trudnościach w wierze i przedstawia sposoby ich przezwyciężania.</w:t>
      </w:r>
    </w:p>
    <w:p w14:paraId="7376E19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wartości świadectwa wiary w różnych sytuacjach życiowych.</w:t>
      </w:r>
    </w:p>
    <w:p w14:paraId="32B9170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14:paraId="01B531C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rodzaje i formy modlitwy, a także postawy modlitewne; tworzy własne modlitwy.</w:t>
      </w:r>
    </w:p>
    <w:p w14:paraId="1F44392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sposobach przezwyciężania trudności w modlitwie.</w:t>
      </w:r>
    </w:p>
    <w:p w14:paraId="1752339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modlitwie Jezusa.</w:t>
      </w:r>
    </w:p>
    <w:p w14:paraId="4790FF5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14:paraId="20A0994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grzech społeczny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14:paraId="4C2414A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najważniejszych zagrożeniach wynikających z uzależnień.</w:t>
      </w:r>
    </w:p>
    <w:p w14:paraId="1F3818F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14:paraId="46218EB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wartości życia ludzkiego i jego świętości.</w:t>
      </w:r>
    </w:p>
    <w:p w14:paraId="106D196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argumenty za prawdą, że tylko Bóg może decydować o życiu i śmierci człowieka, uzasadniając potrzebę ochrony życia od poczęcia do naturalnej śmierci.</w:t>
      </w:r>
    </w:p>
    <w:p w14:paraId="4473BE0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naturze, sposobie, obecności i działaniu Ducha Świętego.</w:t>
      </w:r>
    </w:p>
    <w:p w14:paraId="274F302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14:paraId="23F6EE7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i omawia dary, owoce i charyzmaty Ducha Świętego; wyjaśnia ich znaczenie.</w:t>
      </w:r>
    </w:p>
    <w:p w14:paraId="5326D16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14:paraId="133B25A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Chrystusa.</w:t>
      </w:r>
    </w:p>
    <w:p w14:paraId="5F20EA2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14:paraId="0CC3127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przesłaniu poszczególnych Ewangelii.</w:t>
      </w:r>
    </w:p>
    <w:p w14:paraId="32A8193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14:paraId="75DC902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Charakteryzuje rolę Maryi w dziele zbawczym.</w:t>
      </w:r>
    </w:p>
    <w:p w14:paraId="2993DA7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cztery dogmaty maryjne: </w:t>
      </w:r>
    </w:p>
    <w:p w14:paraId="283142C7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14:paraId="04DB9893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14:paraId="7778EF6E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14:paraId="7586395B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14:paraId="3953559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religijny wymiar uroczystości maryjnych i charakteryzuje istotę kultu Maryi.</w:t>
      </w:r>
    </w:p>
    <w:p w14:paraId="4D0658B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osobach żyjących modlitwą maryjną oraz o formach tej modlitwy.</w:t>
      </w:r>
    </w:p>
    <w:p w14:paraId="07874C4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6C866F7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chrześcijaństwo czasów jagiellońskich (św. Jadwiga).</w:t>
      </w:r>
    </w:p>
    <w:p w14:paraId="7C70595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roli Kościoła w nauce i sztuce renesansu europejskiego.</w:t>
      </w:r>
    </w:p>
    <w:p w14:paraId="7D1F4DC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działalność św. Franciszka Ksawerego, św. Wincentego a Paulo i św. Ignacego Loyoli.</w:t>
      </w:r>
    </w:p>
    <w:p w14:paraId="34F75436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Wymienia główne Kościoły protestanckie i wskazuje na najistotniejsze różnice między protestantyzmem a Kościołem katolickim.</w:t>
      </w:r>
    </w:p>
    <w:p w14:paraId="0F6666C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ogólnie o przyczynach zwołania i postanowieniach Soboru Trydenckiego.</w:t>
      </w:r>
    </w:p>
    <w:p w14:paraId="6681748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znaczeniu Kościoła dla rozwoju szkolnictwa w Polsce XVI–XVIII w.</w:t>
      </w:r>
    </w:p>
    <w:p w14:paraId="0F60142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Uzasadnia, że Polska była krajem tolerancji religijnej.</w:t>
      </w:r>
    </w:p>
    <w:p w14:paraId="73F2872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14:paraId="3A3761E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14:paraId="79B364B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14:paraId="722C524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295CF01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6D747AA6" w14:textId="77777777" w:rsidR="000B5374" w:rsidRPr="007A1E73" w:rsidRDefault="000B5374" w:rsidP="000B5374">
      <w:pPr>
        <w:pStyle w:val="T1-pierwszy"/>
      </w:pPr>
      <w:r w:rsidRPr="007A1E73">
        <w:t>Na ocenę dostateczną uczeń:</w:t>
      </w:r>
    </w:p>
    <w:p w14:paraId="289224A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część modlitw przewidzianych w programie nauczania.</w:t>
      </w:r>
    </w:p>
    <w:p w14:paraId="0994AEF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wierze (przymioty, trudności i sposoby ich przezwyciężania).</w:t>
      </w:r>
    </w:p>
    <w:p w14:paraId="280968E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roli świadectwa wiary.</w:t>
      </w:r>
    </w:p>
    <w:p w14:paraId="0C0AA66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modlitwie (rodzaje i formy, postawy modlitewne, trudności i sposoby ich przezwyciężania).</w:t>
      </w:r>
    </w:p>
    <w:p w14:paraId="0F9ED5F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modlitwie Jezusa.</w:t>
      </w:r>
    </w:p>
    <w:p w14:paraId="5B83846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złu jako o konsekwencji odrzucenia Boga.</w:t>
      </w:r>
    </w:p>
    <w:p w14:paraId="5F7B402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Z pomocą nauczyciela wyjaśnia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 xml:space="preserve">, </w:t>
      </w:r>
      <w:r w:rsidRPr="007A1E73">
        <w:rPr>
          <w:rStyle w:val="kursywa"/>
        </w:rPr>
        <w:t>Wcielenie</w:t>
      </w:r>
      <w:r w:rsidRPr="007A1E73">
        <w:t xml:space="preserve">, </w:t>
      </w:r>
      <w:r w:rsidRPr="007A1E73">
        <w:rPr>
          <w:rStyle w:val="kursywa"/>
        </w:rPr>
        <w:t>Odkupienie</w:t>
      </w:r>
      <w:r w:rsidRPr="007A1E73">
        <w:t>.</w:t>
      </w:r>
    </w:p>
    <w:p w14:paraId="1659F99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zagrożeniach wynikających z uzależnień.</w:t>
      </w:r>
    </w:p>
    <w:p w14:paraId="14C9816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przykazaniach Bożych.</w:t>
      </w:r>
    </w:p>
    <w:p w14:paraId="117735C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Duchu Świętym i wydarzeniu Pięćdziesiątnicy.</w:t>
      </w:r>
    </w:p>
    <w:p w14:paraId="2557AEF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dary, owoce i charyzmaty Ducha Świętego.</w:t>
      </w:r>
    </w:p>
    <w:p w14:paraId="2FE0547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grzechy przeciwko Duchowi Świętemu.</w:t>
      </w:r>
    </w:p>
    <w:p w14:paraId="4C14E9B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życiu, działalności i nauczaniu Jezusa Chrystusa.</w:t>
      </w:r>
    </w:p>
    <w:p w14:paraId="5956E9D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poszczególnych Ewangeliach.</w:t>
      </w:r>
    </w:p>
    <w:p w14:paraId="7654FD0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znaczeniu indywidualnej lektury Pisma Świętego.</w:t>
      </w:r>
    </w:p>
    <w:p w14:paraId="357C947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roli Maryi w dziele zbawczym.</w:t>
      </w:r>
    </w:p>
    <w:p w14:paraId="0757A03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Wymienia cztery dogmaty maryjne: </w:t>
      </w:r>
    </w:p>
    <w:p w14:paraId="47AA7722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14:paraId="71A937AE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14:paraId="03C9F05F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14:paraId="75171E30" w14:textId="77777777" w:rsidR="000B5374" w:rsidRPr="007A1E73" w:rsidRDefault="000B5374" w:rsidP="000B5374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14:paraId="12EE01B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religijnym wymiarze uroczystości maryjnych.</w:t>
      </w:r>
    </w:p>
    <w:p w14:paraId="4FC3864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1B03BE6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św. Jadwidze.</w:t>
      </w:r>
    </w:p>
    <w:p w14:paraId="79ACDA2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renesansie.</w:t>
      </w:r>
    </w:p>
    <w:p w14:paraId="773AB8E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św. Franciszku Ksawerym, św. Wincentym a Paulo i św. Ignacym Loyoli.</w:t>
      </w:r>
    </w:p>
    <w:p w14:paraId="22D362F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główne Kościoły protestanckie i wymienia najistotniejsze różnice między protestantyzmem a Kościołem katolickim.</w:t>
      </w:r>
    </w:p>
    <w:p w14:paraId="22892FE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ogólnie o reformacji i kontrreformacji w Kościele.</w:t>
      </w:r>
    </w:p>
    <w:p w14:paraId="03FF2F9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znaczeniu Kościoła dla rozwoju szkolnictwa w Polsce XVI–XVIII w.</w:t>
      </w:r>
    </w:p>
    <w:p w14:paraId="6FD0C38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Uzasadnia, że Polska była krajem tolerancji religijnej.</w:t>
      </w:r>
    </w:p>
    <w:p w14:paraId="36EA544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motywach przyjęcia sakramentu bierzmowania.</w:t>
      </w:r>
    </w:p>
    <w:p w14:paraId="56AF3A9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1B68CD0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1E8DD178" w14:textId="77777777" w:rsidR="000B5374" w:rsidRPr="007A1E73" w:rsidRDefault="000B5374" w:rsidP="000B5374">
      <w:pPr>
        <w:pStyle w:val="T1-pierwszy"/>
      </w:pPr>
      <w:r w:rsidRPr="007A1E73">
        <w:t>Na ocenę dopuszczającą uczeń z pomocą nauczyciela:</w:t>
      </w:r>
    </w:p>
    <w:p w14:paraId="41A9B93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kilka modlitw przewidzianych w programie nauczania.</w:t>
      </w:r>
    </w:p>
    <w:p w14:paraId="27335DE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wierze.</w:t>
      </w:r>
    </w:p>
    <w:p w14:paraId="78A64879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Opowiada o roli świadectwa wiary.</w:t>
      </w:r>
    </w:p>
    <w:p w14:paraId="1E3736D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modlitwie.</w:t>
      </w:r>
    </w:p>
    <w:p w14:paraId="473F3A0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złu jako o konsekwencji odrzucenia Boga.</w:t>
      </w:r>
    </w:p>
    <w:p w14:paraId="5FA1342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niektóre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 xml:space="preserve">, </w:t>
      </w:r>
      <w:r w:rsidRPr="007A1E73">
        <w:rPr>
          <w:rStyle w:val="kursywa"/>
        </w:rPr>
        <w:t>Wcielenie</w:t>
      </w:r>
      <w:r w:rsidRPr="007A1E73">
        <w:t xml:space="preserve">, </w:t>
      </w:r>
      <w:r w:rsidRPr="007A1E73">
        <w:rPr>
          <w:rStyle w:val="kursywa"/>
        </w:rPr>
        <w:t>Odkupienie</w:t>
      </w:r>
      <w:r w:rsidRPr="007A1E73">
        <w:t>.</w:t>
      </w:r>
    </w:p>
    <w:p w14:paraId="465A4BF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uzależnieniach.</w:t>
      </w:r>
    </w:p>
    <w:p w14:paraId="11219C2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przykazaniach Bożych.</w:t>
      </w:r>
    </w:p>
    <w:p w14:paraId="5171227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Duchu Świętym.</w:t>
      </w:r>
    </w:p>
    <w:p w14:paraId="7C44314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życiu, działalności i nauczaniu Jezusa Chrystusa.</w:t>
      </w:r>
    </w:p>
    <w:p w14:paraId="5F2463C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Ewangeliach.</w:t>
      </w:r>
    </w:p>
    <w:p w14:paraId="1214155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roli Maryi w dziele zbawczym.</w:t>
      </w:r>
    </w:p>
    <w:p w14:paraId="278495B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religijnym wymiarze uroczystości maryjnych.</w:t>
      </w:r>
    </w:p>
    <w:p w14:paraId="2470237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św. Jadwidze.</w:t>
      </w:r>
    </w:p>
    <w:p w14:paraId="7D0C3BA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renesansie.</w:t>
      </w:r>
    </w:p>
    <w:p w14:paraId="5958755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św. Franciszku Ksawerym, św. Wincentym a Paulo i św. Ignacym Loyoli.</w:t>
      </w:r>
    </w:p>
    <w:p w14:paraId="3199789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ogólnie o reformacji i kontrreformacji w Kościele.</w:t>
      </w:r>
    </w:p>
    <w:p w14:paraId="67B3523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znaczeniu Kościoła i szkolnictwie w Polsce XVI–XVIII w.</w:t>
      </w:r>
    </w:p>
    <w:p w14:paraId="6565749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Polsce jako kraju tolerancji religijnej.</w:t>
      </w:r>
    </w:p>
    <w:p w14:paraId="0036038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 motywach przyjęcia sakramentu bierzmowania.</w:t>
      </w:r>
    </w:p>
    <w:p w14:paraId="3331D02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190BED1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ćwiczenia (zeszyt), w których są liczne braki.</w:t>
      </w:r>
    </w:p>
    <w:p w14:paraId="79929F88" w14:textId="77777777" w:rsidR="000B5374" w:rsidRPr="007A1E73" w:rsidRDefault="000B5374" w:rsidP="000B5374">
      <w:pPr>
        <w:pStyle w:val="T1-pierwszy"/>
      </w:pPr>
      <w:r w:rsidRPr="007A1E73">
        <w:t>Na ocenę niedostateczną uczeń:</w:t>
      </w:r>
    </w:p>
    <w:p w14:paraId="08FF160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Nie spełnia wymagań na ocenę dopuszczającą.</w:t>
      </w:r>
    </w:p>
    <w:p w14:paraId="3CFBBF90" w14:textId="77777777" w:rsidR="000B5374" w:rsidRPr="007A1E73" w:rsidRDefault="000B5374" w:rsidP="000B5374">
      <w:pPr>
        <w:pStyle w:val="Nagwek3"/>
      </w:pPr>
      <w:r w:rsidRPr="007A1E73">
        <w:t>Ad. 6. Poprawa oceny</w:t>
      </w:r>
    </w:p>
    <w:p w14:paraId="20F0CEA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Uczeń ma prawo poprawić ocenę niedostateczną uzyskaną ze sprawdzianu, przy czym w dzienniku zachowane są dwie oceny.</w:t>
      </w:r>
    </w:p>
    <w:p w14:paraId="5135BB1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 przypadku otrzymania oceny niedostatecznej z odpowiedzi ustnej lub kartkówki uczeń ma prawo do jej poprawienia w terminie uzgodnionym z nauczycielem.</w:t>
      </w:r>
    </w:p>
    <w:p w14:paraId="1557E91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 przypadku otrzymania niesatysfakcjonującej oceny rocznej istnieje możliwość odwołania się zgodnie z procedurami przewidzianymi w </w:t>
      </w:r>
      <w:r w:rsidRPr="007A1E73">
        <w:rPr>
          <w:rStyle w:val="kursywa"/>
        </w:rPr>
        <w:t>Wewnątrzszkolnym Systemie Oceniania</w:t>
      </w:r>
      <w:r w:rsidRPr="007A1E73">
        <w:t>.</w:t>
      </w:r>
    </w:p>
    <w:p w14:paraId="689672AB" w14:textId="77777777" w:rsidR="000B5374" w:rsidRPr="007A1E73" w:rsidRDefault="000B5374" w:rsidP="000B5374">
      <w:pPr>
        <w:pStyle w:val="Nagwek3"/>
      </w:pPr>
      <w:r w:rsidRPr="007A1E73">
        <w:t>Ad. 7. Przewidywane osiągnięcia uczniów</w:t>
      </w:r>
    </w:p>
    <w:p w14:paraId="6EB9FD5C" w14:textId="77777777" w:rsidR="000B5374" w:rsidRPr="007A1E73" w:rsidRDefault="000B5374" w:rsidP="000B5374">
      <w:r w:rsidRPr="007A1E73">
        <w:t>Uczeń:</w:t>
      </w:r>
    </w:p>
    <w:p w14:paraId="70399A3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Wykazuje się znajomością modlitw i Małego Katechizmu: </w:t>
      </w:r>
      <w:r w:rsidRPr="007A1E73">
        <w:rPr>
          <w:rStyle w:val="kursywa"/>
        </w:rPr>
        <w:t>Ojcze nasz</w:t>
      </w:r>
      <w:r w:rsidRPr="007A1E73">
        <w:t xml:space="preserve">, </w:t>
      </w:r>
      <w:r w:rsidRPr="007A1E73">
        <w:rPr>
          <w:rStyle w:val="kursywa"/>
        </w:rPr>
        <w:t>Zdrowaś Maryjo</w:t>
      </w:r>
      <w:r w:rsidRPr="007A1E73">
        <w:t xml:space="preserve">, </w:t>
      </w:r>
      <w:r w:rsidRPr="007A1E73">
        <w:rPr>
          <w:rStyle w:val="kursywa"/>
        </w:rPr>
        <w:t>Modlitwa przed nauką</w:t>
      </w:r>
      <w:r w:rsidRPr="007A1E73">
        <w:t xml:space="preserve">, </w:t>
      </w:r>
      <w:r w:rsidRPr="007A1E73">
        <w:rPr>
          <w:rStyle w:val="kursywa"/>
        </w:rPr>
        <w:t>Duszo Chrystusowa</w:t>
      </w:r>
      <w:r w:rsidRPr="007A1E73">
        <w:t xml:space="preserve">, </w:t>
      </w:r>
      <w:r w:rsidRPr="007A1E73">
        <w:rPr>
          <w:rStyle w:val="kursywa"/>
        </w:rPr>
        <w:t>Anioł Pański</w:t>
      </w:r>
      <w:r w:rsidRPr="007A1E73">
        <w:t xml:space="preserve">, </w:t>
      </w:r>
      <w:r w:rsidRPr="007A1E73">
        <w:rPr>
          <w:rStyle w:val="kursywa"/>
        </w:rPr>
        <w:t>Koronka do Bożego Miłosierdzia</w:t>
      </w:r>
      <w:r w:rsidRPr="007A1E73">
        <w:t xml:space="preserve">, </w:t>
      </w:r>
      <w:r w:rsidRPr="007A1E73">
        <w:rPr>
          <w:rStyle w:val="kursywa"/>
        </w:rPr>
        <w:t>Święty Michale Archaniele, Akty: wiary, nadziei</w:t>
      </w:r>
      <w:r w:rsidRPr="007A1E73">
        <w:t>,</w:t>
      </w:r>
      <w:r w:rsidRPr="007A1E73">
        <w:rPr>
          <w:rStyle w:val="kursywa"/>
        </w:rPr>
        <w:t xml:space="preserve"> miłości i żalu</w:t>
      </w:r>
      <w:r w:rsidRPr="007A1E73">
        <w:t xml:space="preserve">, </w:t>
      </w:r>
      <w:r w:rsidRPr="007A1E73">
        <w:rPr>
          <w:rStyle w:val="kursywa"/>
        </w:rPr>
        <w:t>Dekalog</w:t>
      </w:r>
      <w:r w:rsidRPr="007A1E73">
        <w:t xml:space="preserve">, </w:t>
      </w:r>
      <w:r w:rsidRPr="007A1E73">
        <w:rPr>
          <w:rStyle w:val="kursywa"/>
        </w:rPr>
        <w:t>dwa przykazania miłości</w:t>
      </w:r>
      <w:r w:rsidRPr="007A1E73">
        <w:t xml:space="preserve">, </w:t>
      </w:r>
      <w:r w:rsidRPr="007A1E73">
        <w:rPr>
          <w:rStyle w:val="kursywa"/>
        </w:rPr>
        <w:t>przykazania kościelne</w:t>
      </w:r>
      <w:r w:rsidRPr="007A1E73">
        <w:t xml:space="preserve">, </w:t>
      </w:r>
      <w:r w:rsidRPr="007A1E73">
        <w:rPr>
          <w:rStyle w:val="kursywa"/>
        </w:rPr>
        <w:t>sakramenty</w:t>
      </w:r>
      <w:r w:rsidRPr="007A1E73">
        <w:t xml:space="preserve">, </w:t>
      </w:r>
      <w:r w:rsidRPr="007A1E73">
        <w:rPr>
          <w:rStyle w:val="kursywa"/>
        </w:rPr>
        <w:t>uczynki miłosierdzia względem ciała</w:t>
      </w:r>
      <w:r w:rsidRPr="007A1E73">
        <w:t xml:space="preserve">, </w:t>
      </w:r>
      <w:r w:rsidRPr="007A1E73">
        <w:rPr>
          <w:rStyle w:val="kursywa"/>
        </w:rPr>
        <w:t>uczynki miłosierdzia względem duszy</w:t>
      </w:r>
      <w:r w:rsidRPr="007A1E73">
        <w:t xml:space="preserve">, </w:t>
      </w:r>
      <w:r w:rsidRPr="007A1E73">
        <w:rPr>
          <w:rStyle w:val="kursywa"/>
        </w:rPr>
        <w:t>cztery cnoty główne</w:t>
      </w:r>
      <w:r w:rsidRPr="007A1E73">
        <w:t xml:space="preserve">, </w:t>
      </w:r>
      <w:r w:rsidRPr="007A1E73">
        <w:rPr>
          <w:rStyle w:val="kursywa"/>
        </w:rPr>
        <w:t>grzechy cudze</w:t>
      </w:r>
      <w:r w:rsidRPr="007A1E73">
        <w:t xml:space="preserve">, </w:t>
      </w:r>
      <w:r w:rsidRPr="007A1E73">
        <w:rPr>
          <w:rStyle w:val="kursywa"/>
        </w:rPr>
        <w:t>grzechy przeciw Duchowi Świętemu</w:t>
      </w:r>
      <w:r w:rsidRPr="007A1E73">
        <w:t xml:space="preserve">, </w:t>
      </w:r>
      <w:r w:rsidRPr="007A1E73">
        <w:rPr>
          <w:rStyle w:val="kursywa"/>
        </w:rPr>
        <w:t>grzechy wołające o pomstę do nieba</w:t>
      </w:r>
      <w:r w:rsidRPr="007A1E73">
        <w:t xml:space="preserve">, </w:t>
      </w:r>
      <w:r w:rsidRPr="007A1E73">
        <w:rPr>
          <w:rStyle w:val="kursywa"/>
        </w:rPr>
        <w:t>siedem grzechów głównych</w:t>
      </w:r>
      <w:r w:rsidRPr="007A1E73">
        <w:t>.</w:t>
      </w:r>
    </w:p>
    <w:p w14:paraId="6CDD600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wartości nadające sens ludzkiemu życiu.</w:t>
      </w:r>
    </w:p>
    <w:p w14:paraId="03B9F41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przymioty wiary.</w:t>
      </w:r>
    </w:p>
    <w:p w14:paraId="0FD5E07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trudności w wierze i przedstawia sposoby ich przezwyciężania.</w:t>
      </w:r>
    </w:p>
    <w:p w14:paraId="1B10DAF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wartość świadectwa wiary w różnych sytuacjach życiowych.</w:t>
      </w:r>
    </w:p>
    <w:p w14:paraId="70AE311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14:paraId="659E31F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rodzaje i formy modlitwy, a także postawy modlitewne; oraz formułuje modlitwy.</w:t>
      </w:r>
    </w:p>
    <w:p w14:paraId="00F0DA2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sposoby przezwyciężania trudności w modlitwie.</w:t>
      </w:r>
    </w:p>
    <w:p w14:paraId="32EEE8AF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przykłady modlitwy ludzi znanych z Biblii, z historii i współczesnych.</w:t>
      </w:r>
    </w:p>
    <w:p w14:paraId="1261507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Analizuje i interpretuje teksty dotyczące modlitwy Jezusa.</w:t>
      </w:r>
    </w:p>
    <w:p w14:paraId="3A59219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14:paraId="08696D37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Wyjaśnia pojęcie wolnej woli.</w:t>
      </w:r>
    </w:p>
    <w:p w14:paraId="4F8F955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sposoby działalności złego ducha.</w:t>
      </w:r>
    </w:p>
    <w:p w14:paraId="5260496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jest piekło.</w:t>
      </w:r>
    </w:p>
    <w:p w14:paraId="52ED9DE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jest grzech ciężki, lekki, grzech społeczny.</w:t>
      </w:r>
    </w:p>
    <w:p w14:paraId="00CEC54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wpływ okoliczności na rodzaj grzechu.</w:t>
      </w:r>
    </w:p>
    <w:p w14:paraId="177367B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skutki dobra i zła.</w:t>
      </w:r>
    </w:p>
    <w:p w14:paraId="415EF4C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we współczesnej kulturze zafałszowane wizje szczęścia.</w:t>
      </w:r>
    </w:p>
    <w:p w14:paraId="72E07F9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są zachowania ryzykowne.</w:t>
      </w:r>
    </w:p>
    <w:p w14:paraId="298AD1F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Wskazuje na najważniejsze zagrożenia wynikające z uzależnień dzisiejszej młodzieży: alkoholizm, fonoholizm, siecioholizm, narkomania, pornografia, hazard, gry komputerowe.</w:t>
      </w:r>
    </w:p>
    <w:p w14:paraId="4DA5C6F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Omawia, jak pracować nad własnym rozwojem emocjonalnym i społecznym.</w:t>
      </w:r>
    </w:p>
    <w:p w14:paraId="6BCF1AE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14:paraId="034888C2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 i </w:t>
      </w:r>
      <w:r w:rsidRPr="007A1E73">
        <w:rPr>
          <w:rStyle w:val="kursywa"/>
        </w:rPr>
        <w:t>agnostycyzm</w:t>
      </w:r>
      <w:r w:rsidRPr="007A1E73">
        <w:t>.</w:t>
      </w:r>
    </w:p>
    <w:p w14:paraId="10B336C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zadania wynikające z przykazań Bożych oraz negatywne skutki wykroczeń przeciw nim.</w:t>
      </w:r>
    </w:p>
    <w:p w14:paraId="4649EC0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że zabobon, bałwochwalstwo, wróżbiarstwo oraz magia są wynikiem fałszywego obrazu Boga.</w:t>
      </w:r>
    </w:p>
    <w:p w14:paraId="1CF1AB8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niepowtarzalną wartość życia ludzkiego i jego świętość.</w:t>
      </w:r>
    </w:p>
    <w:p w14:paraId="7E4F319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dobre nawyki w zakresie ochrony życia i zdrowia; podaje argumenty za prawdą, że tylko Bóg może decydować o życiu i śmierci człowieka, uzasadniając potrzebę ochrony życia od poczęcia do naturalnej śmierci.</w:t>
      </w:r>
    </w:p>
    <w:p w14:paraId="3F2E40E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wartość czystości w różnych okresach życia i rozwija pozytywny stosunek do daru płciowości.</w:t>
      </w:r>
    </w:p>
    <w:p w14:paraId="6C7BB51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naturę, sposób obecności i działania Ducha Świętego.</w:t>
      </w:r>
    </w:p>
    <w:p w14:paraId="60DF9D9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14:paraId="7DAD2FC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jest Kościół.</w:t>
      </w:r>
    </w:p>
    <w:p w14:paraId="780EA62E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i omawia dary Ducha Świętego i wyjaśnia ich znaczenie.</w:t>
      </w:r>
    </w:p>
    <w:p w14:paraId="650A183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owoce działania Ducha Świętego.</w:t>
      </w:r>
    </w:p>
    <w:p w14:paraId="4F50BAC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Wyjaśnia, czym są charyzmaty Ducha Świętego.</w:t>
      </w:r>
    </w:p>
    <w:p w14:paraId="671AE765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14:paraId="0E2BEBE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 w porządku chronologicznym.</w:t>
      </w:r>
    </w:p>
    <w:p w14:paraId="4604D69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14:paraId="42A8BC50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specyfikę i przesłanie poszczególnych Ewangelii.</w:t>
      </w:r>
    </w:p>
    <w:p w14:paraId="5E4D2D04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14:paraId="51C4D82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 oparciu o wybrane teksty Starego i Nowego Testamentu charakteryzuje rolę Maryi w dziele zbawczym.</w:t>
      </w:r>
    </w:p>
    <w:p w14:paraId="07A4567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Wyjaśnia cztery dogmaty maryjne: Boże Macierzyństwo, Wieczyste Dziewictwo, Niepokalane Poczęcie, Wniebowzięcie.</w:t>
      </w:r>
    </w:p>
    <w:p w14:paraId="4696AD7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i opisuje miesiące i święta maryjne.</w:t>
      </w:r>
    </w:p>
    <w:p w14:paraId="1D8A511B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Uzasadnia religijny wymiar uroczystości maryjnych; charakteryzuje istotę kultu Maryi oraz świętych.</w:t>
      </w:r>
    </w:p>
    <w:p w14:paraId="5E56313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Na podstawie tekstów biblijnych oraz Tradycji Kościoła wskazuje osoby żyjące modlitwą maryjną oraz wymienia formy tej modlitwy.</w:t>
      </w:r>
    </w:p>
    <w:p w14:paraId="2BAB75A8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6BCD83F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chrześcijaństwo czasów jagiellońskich (św. Jadwiga).</w:t>
      </w:r>
    </w:p>
    <w:p w14:paraId="464CCE6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rolę Kościoła w nauce i sztuce renesansu europejskiego.</w:t>
      </w:r>
    </w:p>
    <w:p w14:paraId="0B975BC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działalność Kościoła w XVI i XVII w. na przykładzie św. Franciszka Ksawerego i św. Wincentego a Paulo.</w:t>
      </w:r>
    </w:p>
    <w:p w14:paraId="48A99027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Opowiada ogólnie o życiu i działalności św. Franciszka Ksawerego i św. Ignacego Loyoli oraz o znaczeniu zakonu jezuitów.</w:t>
      </w:r>
    </w:p>
    <w:p w14:paraId="2C0C095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Wymienia główne Kościoły protestanckie i wskazuje na najistotniejsze różnice między protestantyzmem a Kościołem katolickim; potrafi nazwać Kościoły protestanckie w swojej okolicy.</w:t>
      </w:r>
    </w:p>
    <w:p w14:paraId="64CF8BB9" w14:textId="77777777" w:rsidR="000B5374" w:rsidRPr="007A1E73" w:rsidRDefault="000B5374" w:rsidP="000B5374">
      <w:pPr>
        <w:pStyle w:val="punktppauza3"/>
      </w:pPr>
      <w:r w:rsidRPr="007A1E73">
        <w:lastRenderedPageBreak/>
        <w:t>–</w:t>
      </w:r>
      <w:r w:rsidRPr="007A1E73">
        <w:tab/>
        <w:t>Omawia ogólnie przyczyny zwołania i postanowienia Soboru Trydenckiego (osoba Marcina Lutra, reformacja i odpowiedź Kościoła, działalność św. Karola Boromeusza).</w:t>
      </w:r>
    </w:p>
    <w:p w14:paraId="093023BC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>.</w:t>
      </w:r>
    </w:p>
    <w:p w14:paraId="16D7898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Przedstawia znaczenie Kościoła dla rozwoju szkolnictwa w Polsce XVI–XVIII w.</w:t>
      </w:r>
    </w:p>
    <w:p w14:paraId="65C3327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Charakteryzuje działania na rzecz jedności Kościoła i tolerancji religijnej; uzasadnia, że Polska była krajem tolerancji religijnej; przedstawia znaczenie Unii brzeskiej; prezentuje wybrane sylwetki świętych polskich (np. św. Andrzeja Boboli).</w:t>
      </w:r>
    </w:p>
    <w:p w14:paraId="0C74E5B1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14:paraId="7B9C6993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14:paraId="3A8B2809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14:paraId="078BB006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14:paraId="14EC85FD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50DCEA0A" w14:textId="77777777" w:rsidR="000B5374" w:rsidRPr="007A1E73" w:rsidRDefault="000B5374" w:rsidP="000B5374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40E16F65" w14:textId="77777777" w:rsidR="00D07D68" w:rsidRDefault="00D07D68"/>
    <w:sectPr w:rsidR="00D0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907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820272"/>
    <w:multiLevelType w:val="hybridMultilevel"/>
    <w:tmpl w:val="E7346F62"/>
    <w:lvl w:ilvl="0" w:tplc="68C8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4"/>
    <w:rsid w:val="000B5374"/>
    <w:rsid w:val="00595FED"/>
    <w:rsid w:val="00D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B28"/>
  <w15:chartTrackingRefBased/>
  <w15:docId w15:val="{DC1C1AAD-8900-425E-B744-C88B78C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0B5374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537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5374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537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0B5374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B5374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0B5374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B5374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B5374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B5374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B5374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B5374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B5374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0B5374"/>
    <w:rPr>
      <w:rFonts w:ascii="Cambria" w:eastAsia="Times New Roman" w:hAnsi="Cambria" w:cs="Times New Roman"/>
      <w:b/>
      <w:bCs/>
      <w:i/>
      <w:iCs/>
      <w:lang w:eastAsia="ar-SA"/>
    </w:rPr>
  </w:style>
  <w:style w:type="character" w:customStyle="1" w:styleId="Nagwek5Znak">
    <w:name w:val="Nagłówek 5 Znak"/>
    <w:basedOn w:val="Domylnaczcionkaakapitu"/>
    <w:link w:val="Nagwek5"/>
    <w:rsid w:val="000B537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B5374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B537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0B537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0B5374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heading0">
    <w:name w:val="heading 0"/>
    <w:basedOn w:val="Nagwek1"/>
    <w:uiPriority w:val="99"/>
    <w:rsid w:val="000B5374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qFormat/>
    <w:rsid w:val="000B5374"/>
    <w:pPr>
      <w:spacing w:before="113"/>
    </w:pPr>
  </w:style>
  <w:style w:type="paragraph" w:customStyle="1" w:styleId="punktppauza1">
    <w:name w:val="_punkt_półpauza_1"/>
    <w:basedOn w:val="Normalny"/>
    <w:uiPriority w:val="99"/>
    <w:rsid w:val="000B5374"/>
    <w:pPr>
      <w:tabs>
        <w:tab w:val="clear" w:pos="765"/>
      </w:tabs>
      <w:ind w:left="568" w:hanging="284"/>
    </w:pPr>
    <w:rPr>
      <w:szCs w:val="24"/>
    </w:rPr>
  </w:style>
  <w:style w:type="paragraph" w:customStyle="1" w:styleId="punktppauza2">
    <w:name w:val="_punkt_półpauza_2"/>
    <w:basedOn w:val="punktppauza1"/>
    <w:uiPriority w:val="99"/>
    <w:qFormat/>
    <w:rsid w:val="000B5374"/>
    <w:pPr>
      <w:ind w:left="851"/>
    </w:pPr>
  </w:style>
  <w:style w:type="paragraph" w:customStyle="1" w:styleId="punktppauza3">
    <w:name w:val="_punkt_półpauza_3"/>
    <w:basedOn w:val="punktppauza2"/>
    <w:uiPriority w:val="99"/>
    <w:rsid w:val="000B5374"/>
    <w:pPr>
      <w:ind w:left="1134" w:hanging="283"/>
    </w:pPr>
  </w:style>
  <w:style w:type="paragraph" w:customStyle="1" w:styleId="obiekt">
    <w:name w:val="_obiekt"/>
    <w:basedOn w:val="Normalny"/>
    <w:uiPriority w:val="99"/>
    <w:rsid w:val="000B5374"/>
    <w:pPr>
      <w:spacing w:before="120" w:after="120"/>
      <w:ind w:firstLine="0"/>
      <w:jc w:val="center"/>
    </w:pPr>
  </w:style>
  <w:style w:type="paragraph" w:customStyle="1" w:styleId="T1">
    <w:name w:val="_T1"/>
    <w:basedOn w:val="Normalny"/>
    <w:uiPriority w:val="99"/>
    <w:rsid w:val="000B5374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0B5374"/>
    <w:pPr>
      <w:spacing w:before="57"/>
    </w:pPr>
    <w:rPr>
      <w:smallCaps/>
      <w:sz w:val="21"/>
    </w:rPr>
  </w:style>
  <w:style w:type="paragraph" w:customStyle="1" w:styleId="T1-pierwszy">
    <w:name w:val="_T1-pierwszy"/>
    <w:basedOn w:val="T1"/>
    <w:uiPriority w:val="99"/>
    <w:rsid w:val="000B5374"/>
    <w:pPr>
      <w:spacing w:before="0"/>
    </w:pPr>
  </w:style>
  <w:style w:type="paragraph" w:customStyle="1" w:styleId="wiersz">
    <w:name w:val="_wiersz"/>
    <w:basedOn w:val="Normalny"/>
    <w:uiPriority w:val="99"/>
    <w:rsid w:val="000B5374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0B5374"/>
    <w:pPr>
      <w:ind w:left="794" w:hanging="227"/>
    </w:pPr>
  </w:style>
  <w:style w:type="paragraph" w:customStyle="1" w:styleId="ttt1">
    <w:name w:val="ttt1"/>
    <w:basedOn w:val="Normalny"/>
    <w:uiPriority w:val="99"/>
    <w:rsid w:val="000B5374"/>
    <w:pPr>
      <w:ind w:left="227" w:hanging="227"/>
    </w:pPr>
  </w:style>
  <w:style w:type="paragraph" w:customStyle="1" w:styleId="ttt11">
    <w:name w:val="ttt11"/>
    <w:basedOn w:val="ttt1"/>
    <w:uiPriority w:val="99"/>
    <w:rsid w:val="000B5374"/>
    <w:pPr>
      <w:ind w:left="340"/>
    </w:pPr>
  </w:style>
  <w:style w:type="paragraph" w:customStyle="1" w:styleId="tt1a">
    <w:name w:val="tt1a"/>
    <w:basedOn w:val="Normalny"/>
    <w:uiPriority w:val="99"/>
    <w:rsid w:val="000B5374"/>
    <w:pPr>
      <w:ind w:left="170" w:hanging="170"/>
    </w:pPr>
    <w:rPr>
      <w:sz w:val="18"/>
      <w:szCs w:val="18"/>
    </w:rPr>
  </w:style>
  <w:style w:type="character" w:customStyle="1" w:styleId="bold-kursywa">
    <w:name w:val="_bold-kursywa"/>
    <w:uiPriority w:val="1"/>
    <w:qFormat/>
    <w:rsid w:val="000B5374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0B5374"/>
    <w:rPr>
      <w:b/>
      <w:bCs/>
      <w:color w:val="auto"/>
    </w:rPr>
  </w:style>
  <w:style w:type="character" w:customStyle="1" w:styleId="kursywa">
    <w:name w:val="_kursywa"/>
    <w:uiPriority w:val="99"/>
    <w:qFormat/>
    <w:rsid w:val="000B5374"/>
    <w:rPr>
      <w:i/>
      <w:iCs/>
      <w:color w:val="auto"/>
    </w:rPr>
  </w:style>
  <w:style w:type="character" w:styleId="Hipercze">
    <w:name w:val="Hyperlink"/>
    <w:uiPriority w:val="99"/>
    <w:qFormat/>
    <w:rsid w:val="000B5374"/>
    <w:rPr>
      <w:color w:val="0000FF"/>
      <w:u w:val="single"/>
    </w:rPr>
  </w:style>
  <w:style w:type="character" w:styleId="Pogrubienie">
    <w:name w:val="Strong"/>
    <w:uiPriority w:val="22"/>
    <w:qFormat/>
    <w:rsid w:val="000B5374"/>
    <w:rPr>
      <w:b/>
      <w:bCs/>
    </w:rPr>
  </w:style>
  <w:style w:type="paragraph" w:styleId="Akapitzlist">
    <w:name w:val="List Paragraph"/>
    <w:basedOn w:val="Normalny"/>
    <w:uiPriority w:val="34"/>
    <w:qFormat/>
    <w:rsid w:val="000B5374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B5374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B537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B537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0B537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B5374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0B5374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podkrelenie">
    <w:name w:val="_podkreślenie"/>
    <w:basedOn w:val="Domylnaczcionkaakapitu"/>
    <w:uiPriority w:val="1"/>
    <w:qFormat/>
    <w:rsid w:val="000B5374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0B5374"/>
    <w:pPr>
      <w:ind w:hanging="454"/>
    </w:pPr>
  </w:style>
  <w:style w:type="table" w:styleId="Tabela-Siatka">
    <w:name w:val="Table Grid"/>
    <w:basedOn w:val="Standardowy"/>
    <w:uiPriority w:val="39"/>
    <w:rsid w:val="000B53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0B5374"/>
    <w:pPr>
      <w:keepNext/>
      <w:tabs>
        <w:tab w:val="clear" w:pos="765"/>
        <w:tab w:val="right" w:leader="dot" w:pos="9062"/>
      </w:tabs>
      <w:spacing w:before="240" w:after="120"/>
      <w:ind w:firstLine="0"/>
      <w:jc w:val="center"/>
    </w:pPr>
    <w:rPr>
      <w:rFonts w:eastAsia="Times New Roman"/>
      <w:b/>
      <w:noProof/>
    </w:rPr>
  </w:style>
  <w:style w:type="paragraph" w:customStyle="1" w:styleId="punktppauza2t0">
    <w:name w:val="_punkt_półpauza_2t0"/>
    <w:basedOn w:val="punktppauza2"/>
    <w:uiPriority w:val="99"/>
    <w:qFormat/>
    <w:rsid w:val="000B5374"/>
    <w:pPr>
      <w:ind w:left="284"/>
    </w:pPr>
  </w:style>
  <w:style w:type="table" w:customStyle="1" w:styleId="Tabela-Siatka2">
    <w:name w:val="Tabela - Siatka2"/>
    <w:basedOn w:val="Standardowy"/>
    <w:next w:val="Tabela-Siatka"/>
    <w:uiPriority w:val="39"/>
    <w:rsid w:val="000B53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B53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5374"/>
    <w:pPr>
      <w:spacing w:after="0" w:line="240" w:lineRule="auto"/>
    </w:pPr>
  </w:style>
  <w:style w:type="paragraph" w:customStyle="1" w:styleId="Zawartotabeli">
    <w:name w:val="Zawartość tabeli"/>
    <w:basedOn w:val="Normalny"/>
    <w:rsid w:val="000B5374"/>
    <w:pPr>
      <w:suppressLineNumbers/>
      <w:suppressAutoHyphens/>
    </w:pPr>
    <w:rPr>
      <w:rFonts w:ascii="Calibri" w:eastAsia="SimSun" w:hAnsi="Calibri"/>
      <w:lang w:eastAsia="ar-SA"/>
    </w:rPr>
  </w:style>
  <w:style w:type="character" w:customStyle="1" w:styleId="emphasize">
    <w:name w:val="emphasize"/>
    <w:basedOn w:val="Domylnaczcionkaakapitu"/>
    <w:rsid w:val="000B5374"/>
  </w:style>
  <w:style w:type="table" w:customStyle="1" w:styleId="Tabela-Siatka5">
    <w:name w:val="Tabela - Siatka5"/>
    <w:basedOn w:val="Standardowy"/>
    <w:next w:val="Tabela-Siatka"/>
    <w:uiPriority w:val="39"/>
    <w:qFormat/>
    <w:rsid w:val="000B53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0B53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qFormat/>
    <w:rsid w:val="000B53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0B53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qFormat/>
    <w:rsid w:val="000B537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ersz-rodek">
    <w:name w:val="_wiersz-środek"/>
    <w:basedOn w:val="wiersz"/>
    <w:uiPriority w:val="99"/>
    <w:qFormat/>
    <w:rsid w:val="000B5374"/>
    <w:pPr>
      <w:spacing w:before="0"/>
      <w:ind w:left="0"/>
      <w:jc w:val="center"/>
    </w:pPr>
  </w:style>
  <w:style w:type="paragraph" w:styleId="Spistreci2">
    <w:name w:val="toc 2"/>
    <w:basedOn w:val="Normalny"/>
    <w:next w:val="Normalny"/>
    <w:autoRedefine/>
    <w:uiPriority w:val="39"/>
    <w:unhideWhenUsed/>
    <w:rsid w:val="000B5374"/>
    <w:pPr>
      <w:tabs>
        <w:tab w:val="clear" w:pos="765"/>
        <w:tab w:val="right" w:leader="dot" w:pos="9062"/>
      </w:tabs>
      <w:spacing w:after="100"/>
      <w:ind w:left="567" w:hanging="425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8154</Words>
  <Characters>48928</Characters>
  <Application>Microsoft Office Word</Application>
  <DocSecurity>0</DocSecurity>
  <Lines>407</Lines>
  <Paragraphs>113</Paragraphs>
  <ScaleCrop>false</ScaleCrop>
  <Company/>
  <LinksUpToDate>false</LinksUpToDate>
  <CharactersWithSpaces>56969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Gonera</dc:creator>
  <cp:keywords/>
  <dc:description/>
  <cp:lastModifiedBy>Dawid Gonera</cp:lastModifiedBy>
  <cp:revision>2</cp:revision>
  <dcterms:created xsi:type="dcterms:W3CDTF">2022-09-23T06:52:00Z</dcterms:created>
  <dcterms:modified xsi:type="dcterms:W3CDTF">2022-09-23T06:52:00Z</dcterms:modified>
</cp:coreProperties>
</file>